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6E85" w14:textId="48CA59ED" w:rsidR="00551733" w:rsidRDefault="008E344D" w:rsidP="00A633FA">
      <w:pPr>
        <w:spacing w:line="360" w:lineRule="auto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  <w:r>
        <w:rPr>
          <w:rFonts w:ascii="Lato Medium" w:hAnsi="Lato Medium" w:cs="Lato Medium"/>
          <w:b/>
          <w:noProof/>
          <w:color w:val="595959" w:themeColor="text1" w:themeTint="A6"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55C82724" wp14:editId="56C69783">
            <wp:simplePos x="0" y="0"/>
            <wp:positionH relativeFrom="column">
              <wp:posOffset>-175923</wp:posOffset>
            </wp:positionH>
            <wp:positionV relativeFrom="paragraph">
              <wp:posOffset>-460127</wp:posOffset>
            </wp:positionV>
            <wp:extent cx="7464425" cy="2228645"/>
            <wp:effectExtent l="0" t="0" r="3175" b="635"/>
            <wp:wrapNone/>
            <wp:docPr id="8319925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92506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0" b="7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222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4E758" w14:textId="296890D8" w:rsidR="004E7AC1" w:rsidRDefault="004E7AC1" w:rsidP="00F20737">
      <w:pPr>
        <w:spacing w:before="600" w:after="120"/>
        <w:rPr>
          <w:rFonts w:ascii="Lato Medium" w:hAnsi="Lato Medium" w:cs="Lato Medium"/>
          <w:b/>
          <w:color w:val="1F3E4D"/>
          <w:sz w:val="20"/>
          <w:szCs w:val="20"/>
        </w:rPr>
      </w:pPr>
    </w:p>
    <w:p w14:paraId="47216101" w14:textId="3456DAEA" w:rsidR="00F20737" w:rsidRDefault="00F20737" w:rsidP="00F20737">
      <w:pPr>
        <w:spacing w:before="600" w:after="120"/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</w:p>
    <w:p w14:paraId="3D10FE69" w14:textId="7BA2BE63" w:rsidR="00A33977" w:rsidRDefault="00A33977" w:rsidP="00F20737">
      <w:pPr>
        <w:spacing w:before="600" w:after="120"/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</w:p>
    <w:p w14:paraId="62BA744F" w14:textId="2D6EDCB1" w:rsidR="00A33977" w:rsidRDefault="00201AE8" w:rsidP="00F20737">
      <w:pPr>
        <w:spacing w:before="600" w:after="120"/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  <w:r w:rsidRPr="008E344D">
        <w:rPr>
          <w:rFonts w:ascii="Lato Semibold" w:eastAsiaTheme="minorHAnsi" w:hAnsi="Lato Semibold" w:cs="Lato Semibold"/>
          <w:noProof/>
          <w:color w:val="1F4E79"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E8C95D" wp14:editId="06650D97">
                <wp:simplePos x="0" y="0"/>
                <wp:positionH relativeFrom="column">
                  <wp:posOffset>126365</wp:posOffset>
                </wp:positionH>
                <wp:positionV relativeFrom="paragraph">
                  <wp:posOffset>74930</wp:posOffset>
                </wp:positionV>
                <wp:extent cx="64389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9528" w14:textId="22D27CFF" w:rsidR="008E344D" w:rsidRPr="00A8228A" w:rsidRDefault="009962CF" w:rsidP="00D654EE">
                            <w:pPr>
                              <w:spacing w:after="120"/>
                              <w:rPr>
                                <w:rFonts w:ascii="Muli" w:hAnsi="Muli" w:cstheme="minorHAnsi"/>
                                <w:color w:val="328269"/>
                                <w:spacing w:val="8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6F4438">
                              <w:rPr>
                                <w:rFonts w:ascii="Muli" w:hAnsi="Muli" w:cstheme="minorHAnsi"/>
                                <w:b/>
                                <w:bCs/>
                                <w:color w:val="00A683"/>
                                <w:spacing w:val="8"/>
                                <w:sz w:val="32"/>
                                <w:szCs w:val="32"/>
                                <w:lang w:eastAsia="fr-CA"/>
                              </w:rPr>
                              <w:t>OUTIL COMPLÉMENTAIRE</w:t>
                            </w:r>
                            <w:r w:rsidR="00D654EE">
                              <w:rPr>
                                <w:rFonts w:ascii="Muli" w:hAnsi="Muli" w:cstheme="minorHAnsi"/>
                                <w:b/>
                                <w:bCs/>
                                <w:color w:val="328269"/>
                                <w:spacing w:val="8"/>
                                <w:sz w:val="28"/>
                                <w:szCs w:val="28"/>
                                <w:lang w:eastAsia="fr-CA"/>
                              </w:rPr>
                              <w:br/>
                            </w:r>
                            <w:r w:rsidR="00251598" w:rsidRPr="006F4438">
                              <w:rPr>
                                <w:rFonts w:ascii="Muli" w:hAnsi="Muli" w:cstheme="minorHAnsi"/>
                                <w:color w:val="00A683"/>
                                <w:spacing w:val="8"/>
                                <w:sz w:val="12"/>
                                <w:szCs w:val="12"/>
                                <w:lang w:eastAsia="fr-CA"/>
                              </w:rPr>
                              <w:br/>
                            </w:r>
                            <w:r w:rsidR="00251598" w:rsidRPr="006F4438">
                              <w:rPr>
                                <w:rFonts w:ascii="Muli" w:hAnsi="Muli" w:cstheme="minorHAnsi"/>
                                <w:color w:val="00A683"/>
                                <w:spacing w:val="8"/>
                                <w:sz w:val="22"/>
                                <w:szCs w:val="22"/>
                                <w:lang w:eastAsia="fr-CA"/>
                              </w:rPr>
                              <w:t>Évaluation des besoins pour faciliter l’intégration et l’inclusion des personnes handicapées dans un contexte de loisir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E8C9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95pt;margin-top:5.9pt;width:50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" filled="f" stroked="f">
                <v:textbox style="mso-fit-shape-to-text:t">
                  <w:txbxContent>
                    <w:p w14:paraId="7FB69528" w14:textId="22D27CFF" w:rsidR="008E344D" w:rsidRPr="00A8228A" w:rsidRDefault="009962CF" w:rsidP="00D654EE">
                      <w:pPr>
                        <w:spacing w:after="120"/>
                        <w:rPr>
                          <w:rFonts w:ascii="Muli" w:hAnsi="Muli" w:cstheme="minorHAnsi"/>
                          <w:color w:val="328269"/>
                          <w:spacing w:val="8"/>
                          <w:sz w:val="28"/>
                          <w:szCs w:val="28"/>
                          <w:lang w:eastAsia="fr-CA"/>
                        </w:rPr>
                      </w:pPr>
                      <w:r w:rsidRPr="006F4438">
                        <w:rPr>
                          <w:rFonts w:ascii="Muli" w:hAnsi="Muli" w:cstheme="minorHAnsi"/>
                          <w:b/>
                          <w:bCs/>
                          <w:color w:val="00A683"/>
                          <w:spacing w:val="8"/>
                          <w:sz w:val="32"/>
                          <w:szCs w:val="32"/>
                          <w:lang w:eastAsia="fr-CA"/>
                        </w:rPr>
                        <w:t>OUTIL COMPLÉMENTAIRE</w:t>
                      </w:r>
                      <w:r w:rsidR="00D654EE">
                        <w:rPr>
                          <w:rFonts w:ascii="Muli" w:hAnsi="Muli" w:cstheme="minorHAnsi"/>
                          <w:b/>
                          <w:bCs/>
                          <w:color w:val="328269"/>
                          <w:spacing w:val="8"/>
                          <w:sz w:val="28"/>
                          <w:szCs w:val="28"/>
                          <w:lang w:eastAsia="fr-CA"/>
                        </w:rPr>
                        <w:br/>
                      </w:r>
                      <w:r w:rsidR="00251598" w:rsidRPr="006F4438">
                        <w:rPr>
                          <w:rFonts w:ascii="Muli" w:hAnsi="Muli" w:cstheme="minorHAnsi"/>
                          <w:color w:val="00A683"/>
                          <w:spacing w:val="8"/>
                          <w:sz w:val="12"/>
                          <w:szCs w:val="12"/>
                          <w:lang w:eastAsia="fr-CA"/>
                        </w:rPr>
                        <w:br/>
                      </w:r>
                      <w:r w:rsidR="00251598" w:rsidRPr="006F4438">
                        <w:rPr>
                          <w:rFonts w:ascii="Muli" w:hAnsi="Muli" w:cstheme="minorHAnsi"/>
                          <w:color w:val="00A683"/>
                          <w:spacing w:val="8"/>
                          <w:sz w:val="22"/>
                          <w:szCs w:val="22"/>
                          <w:lang w:eastAsia="fr-CA"/>
                        </w:rPr>
                        <w:t>Évaluation des besoins pour faciliter l’intégration et l’inclusion des personnes handicapées dans un contexte de loisir</w:t>
                      </w:r>
                    </w:p>
                  </w:txbxContent>
                </v:textbox>
              </v:shape>
            </w:pict>
          </mc:Fallback>
        </mc:AlternateContent>
      </w:r>
    </w:p>
    <w:p w14:paraId="6BC092B1" w14:textId="77777777" w:rsidR="00201AE8" w:rsidRDefault="00201AE8" w:rsidP="00E27C7A">
      <w:pPr>
        <w:spacing w:before="100" w:beforeAutospacing="1" w:after="100" w:afterAutospacing="1"/>
        <w:ind w:right="54"/>
        <w:jc w:val="both"/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</w:pPr>
    </w:p>
    <w:p w14:paraId="72B6362E" w14:textId="3CC81F47" w:rsidR="00F75F26" w:rsidRPr="00A33977" w:rsidRDefault="001A11D1" w:rsidP="007A2A6C">
      <w:pPr>
        <w:spacing w:before="100" w:beforeAutospacing="1" w:after="100" w:afterAutospacing="1"/>
        <w:ind w:left="340" w:right="54"/>
        <w:jc w:val="both"/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</w:pPr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 xml:space="preserve">Pour bien évaluer les accommodements à mettre en place, il faut plutôt évaluer les besoins et le niveau de soutien. Le diagnostic est trop général pour être considéré comme fiable et </w:t>
      </w:r>
      <w:proofErr w:type="gramStart"/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dresser</w:t>
      </w:r>
      <w:proofErr w:type="gramEnd"/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 xml:space="preserve"> un portrait juste du jeune. On pourrait toutefois demander le diagnostic (si nécessaire) dans une fiche d’évaluation des besoins plus poussée, comme celle-ci et non au moment de l’inscription générale. L'intention est de</w:t>
      </w:r>
      <w:r w:rsidR="00FD7C4D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 xml:space="preserve"> f</w:t>
      </w:r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avoriser l’intégration des participants</w:t>
      </w:r>
      <w:r w:rsidR="00510942"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, g</w:t>
      </w:r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 xml:space="preserve">érer les risques en mettant en place des </w:t>
      </w:r>
      <w:r w:rsidR="00FD7C4D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moyens</w:t>
      </w:r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 xml:space="preserve"> adaptés</w:t>
      </w:r>
      <w:r w:rsidR="00510942"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, t</w:t>
      </w:r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enir compte du contexte</w:t>
      </w:r>
      <w:r w:rsidR="00510942"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, c</w:t>
      </w:r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ollaborer et communiquer avec transparence.</w:t>
      </w:r>
      <w:r w:rsidR="00510942"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 xml:space="preserve"> </w:t>
      </w:r>
      <w:r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 xml:space="preserve">Précisez les moyens envisagés pour réduire les obstacles à </w:t>
      </w:r>
      <w:r w:rsidR="00CD6ED3" w:rsidRPr="00A33977"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t>sa participation.</w:t>
      </w:r>
    </w:p>
    <w:p w14:paraId="55570D35" w14:textId="5AB73F43" w:rsidR="00C9542F" w:rsidRPr="006F4438" w:rsidRDefault="00250595" w:rsidP="00135815">
      <w:pPr>
        <w:spacing w:before="100" w:beforeAutospacing="1" w:after="120"/>
        <w:ind w:left="340"/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</w:pPr>
      <w:r w:rsidRPr="006F4438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1.</w:t>
      </w:r>
      <w:r w:rsidRPr="006F4438">
        <w:rPr>
          <w:rFonts w:ascii="Lato Semibold" w:eastAsiaTheme="minorHAnsi" w:hAnsi="Lato Semibold" w:cs="Lato Semibold"/>
          <w:color w:val="00A683"/>
          <w:sz w:val="28"/>
          <w:szCs w:val="28"/>
          <w:lang w:eastAsia="en-US"/>
        </w:rPr>
        <w:t xml:space="preserve"> </w:t>
      </w:r>
      <w:r w:rsidR="00F75F26" w:rsidRPr="006F4438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I</w:t>
      </w:r>
      <w:r w:rsidR="00C47FF9" w:rsidRPr="006F4438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dentification du participant</w:t>
      </w:r>
    </w:p>
    <w:tbl>
      <w:tblPr>
        <w:tblStyle w:val="Grilledutableau"/>
        <w:tblW w:w="10440" w:type="dxa"/>
        <w:tblInd w:w="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610"/>
        <w:gridCol w:w="1350"/>
        <w:gridCol w:w="1710"/>
      </w:tblGrid>
      <w:tr w:rsidR="003A48CE" w:rsidRPr="00FE7CC0" w14:paraId="6B60D7AC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079157" w14:textId="6B56A0D8" w:rsidR="003A48CE" w:rsidRPr="00805F14" w:rsidRDefault="0089053C" w:rsidP="00135815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805F14">
              <w:rPr>
                <w:rFonts w:ascii="Open Sans" w:hAnsi="Open Sans" w:cs="Open Sans"/>
                <w:color w:val="124353"/>
                <w:sz w:val="18"/>
                <w:szCs w:val="18"/>
              </w:rPr>
              <w:t>Nom et prénom</w:t>
            </w:r>
          </w:p>
        </w:tc>
        <w:tc>
          <w:tcPr>
            <w:tcW w:w="56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5F7D8F" w14:textId="3A96DDDE" w:rsidR="003A48CE" w:rsidRPr="0002793D" w:rsidRDefault="003A48CE" w:rsidP="00135815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89053C" w:rsidRPr="00FE7CC0" w14:paraId="22993C6B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7862B50" w14:textId="7059C1F9" w:rsidR="0089053C" w:rsidRPr="00805F14" w:rsidRDefault="0089053C" w:rsidP="00135815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805F14">
              <w:rPr>
                <w:rFonts w:ascii="Open Sans" w:hAnsi="Open Sans" w:cs="Open Sans"/>
                <w:color w:val="124353"/>
                <w:sz w:val="18"/>
                <w:szCs w:val="18"/>
              </w:rPr>
              <w:t>Adresse postale (Numéro, rue, App, ville, code postal)</w:t>
            </w:r>
          </w:p>
        </w:tc>
        <w:tc>
          <w:tcPr>
            <w:tcW w:w="56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38942B" w14:textId="195E7616" w:rsidR="0089053C" w:rsidRPr="0002793D" w:rsidRDefault="0089053C" w:rsidP="00135815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89053C" w:rsidRPr="00FE7CC0" w14:paraId="11DD9F7F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437CA0C" w14:textId="0CE9EA7F" w:rsidR="0089053C" w:rsidRPr="00805F14" w:rsidRDefault="00B52B69" w:rsidP="00135815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805F14">
              <w:rPr>
                <w:rFonts w:ascii="Open Sans" w:hAnsi="Open Sans" w:cs="Open Sans"/>
                <w:color w:val="124353"/>
                <w:sz w:val="18"/>
                <w:szCs w:val="18"/>
              </w:rPr>
              <w:t>Téléphone</w:t>
            </w:r>
          </w:p>
        </w:tc>
        <w:tc>
          <w:tcPr>
            <w:tcW w:w="56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4F0773" w14:textId="5B08EA9D" w:rsidR="0089053C" w:rsidRPr="0002793D" w:rsidRDefault="0089053C" w:rsidP="00135815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5C240B" w:rsidRPr="00FE7CC0" w14:paraId="2B4BE6BF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51B267B" w14:textId="77777777" w:rsidR="0089053C" w:rsidRPr="00805F14" w:rsidRDefault="0089053C" w:rsidP="00135815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805F14">
              <w:rPr>
                <w:rFonts w:ascii="Open Sans" w:hAnsi="Open Sans" w:cs="Open Sans"/>
                <w:color w:val="124353"/>
                <w:sz w:val="18"/>
                <w:szCs w:val="18"/>
              </w:rPr>
              <w:t>Date de naissance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A01481" w14:textId="621F4AED" w:rsidR="0089053C" w:rsidRPr="0002793D" w:rsidRDefault="0089053C" w:rsidP="00135815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1F4E79"/>
                <w:sz w:val="20"/>
                <w:szCs w:val="20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13F47D8" w14:textId="2FC2D640" w:rsidR="0089053C" w:rsidRPr="00805F14" w:rsidRDefault="0089053C" w:rsidP="00135815">
            <w:pPr>
              <w:tabs>
                <w:tab w:val="left" w:pos="9180"/>
              </w:tabs>
              <w:rPr>
                <w:rFonts w:ascii="Open Sans" w:hAnsi="Open Sans" w:cs="Open Sans"/>
                <w:color w:val="1F4E79"/>
                <w:sz w:val="18"/>
                <w:szCs w:val="18"/>
              </w:rPr>
            </w:pPr>
            <w:r w:rsidRPr="00805F14">
              <w:rPr>
                <w:rFonts w:ascii="Open Sans" w:hAnsi="Open Sans" w:cs="Open Sans"/>
                <w:color w:val="1F4E79"/>
                <w:sz w:val="18"/>
                <w:szCs w:val="18"/>
              </w:rPr>
              <w:t>Âge actuel</w:t>
            </w:r>
          </w:p>
        </w:tc>
        <w:tc>
          <w:tcPr>
            <w:tcW w:w="17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B3FF0A" w14:textId="1CC3D094" w:rsidR="0089053C" w:rsidRPr="0002793D" w:rsidRDefault="00AA1650" w:rsidP="00135815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1F4E79"/>
                <w:sz w:val="20"/>
                <w:szCs w:val="20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</w:tbl>
    <w:p w14:paraId="52CF4C30" w14:textId="77777777" w:rsidR="00595EA1" w:rsidRDefault="00595EA1" w:rsidP="00DA70D4">
      <w:pPr>
        <w:rPr>
          <w:sz w:val="16"/>
          <w:szCs w:val="16"/>
        </w:rPr>
      </w:pPr>
    </w:p>
    <w:tbl>
      <w:tblPr>
        <w:tblStyle w:val="Grilledutableau"/>
        <w:tblW w:w="10440" w:type="dxa"/>
        <w:tblInd w:w="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5490"/>
        <w:gridCol w:w="180"/>
      </w:tblGrid>
      <w:tr w:rsidR="008D13C8" w:rsidRPr="005349E6" w14:paraId="30E9CC34" w14:textId="77777777" w:rsidTr="005C240B">
        <w:trPr>
          <w:gridAfter w:val="1"/>
          <w:wAfter w:w="180" w:type="dxa"/>
          <w:trHeight w:val="324"/>
        </w:trPr>
        <w:tc>
          <w:tcPr>
            <w:tcW w:w="10260" w:type="dxa"/>
            <w:gridSpan w:val="2"/>
            <w:shd w:val="clear" w:color="auto" w:fill="FFFFFF" w:themeFill="background1"/>
          </w:tcPr>
          <w:p w14:paraId="6F7CE43C" w14:textId="77777777" w:rsidR="008D13C8" w:rsidRPr="00E27C7A" w:rsidRDefault="00E27767" w:rsidP="00CF5F7A">
            <w:pPr>
              <w:ind w:left="-105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182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C8" w:rsidRPr="00E27C7A">
                  <w:rPr>
                    <w:rFonts w:ascii="Segoe UI Symbol" w:eastAsia="MS Gothic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8D13C8" w:rsidRPr="00E27C7A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La personne est suivie par un professionnel (intervenant, éducateur spécialisé, travailleur social, etc.)</w:t>
            </w:r>
          </w:p>
          <w:p w14:paraId="254CCD21" w14:textId="77777777" w:rsidR="008D13C8" w:rsidRPr="00E27C7A" w:rsidRDefault="00E27767" w:rsidP="00CF5F7A">
            <w:pPr>
              <w:ind w:left="-105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9218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C8" w:rsidRPr="00E27C7A">
                  <w:rPr>
                    <w:rFonts w:ascii="Segoe UI Symbol" w:eastAsia="MS Gothic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8D13C8" w:rsidRPr="00E27C7A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La personne a reçu un diagnostic par un professionnel de la santé (Si nécessaire à la suite de l’inscription)</w:t>
            </w:r>
          </w:p>
          <w:p w14:paraId="0E66443B" w14:textId="77777777" w:rsidR="008D13C8" w:rsidRPr="00E27C7A" w:rsidRDefault="00E27767" w:rsidP="00CF5F7A">
            <w:pPr>
              <w:ind w:left="-105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198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C8" w:rsidRPr="00E27C7A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8D13C8" w:rsidRPr="00E27C7A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Nous avons l’autorisation de communiquer avec le professionnel</w:t>
            </w:r>
          </w:p>
          <w:p w14:paraId="04544BBA" w14:textId="77777777" w:rsidR="008D13C8" w:rsidRPr="005349E6" w:rsidRDefault="008D13C8" w:rsidP="00CF5F7A">
            <w:pPr>
              <w:ind w:left="-105"/>
              <w:rPr>
                <w:rFonts w:ascii="Lato" w:hAnsi="Lato" w:cs="Lato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8D13C8" w:rsidRPr="00FE7CC0" w14:paraId="257B4605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44BB21F" w14:textId="77777777" w:rsidR="008D13C8" w:rsidRPr="00AA1650" w:rsidRDefault="008D13C8" w:rsidP="00CF5F7A">
            <w:pPr>
              <w:tabs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AA1650">
              <w:rPr>
                <w:rFonts w:ascii="Open Sans" w:hAnsi="Open Sans" w:cs="Open Sans"/>
                <w:color w:val="124353"/>
                <w:sz w:val="18"/>
                <w:szCs w:val="18"/>
              </w:rPr>
              <w:t>Nom</w:t>
            </w:r>
          </w:p>
        </w:tc>
        <w:tc>
          <w:tcPr>
            <w:tcW w:w="56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FD10D3" w14:textId="77777777" w:rsidR="008D13C8" w:rsidRDefault="008D13C8" w:rsidP="00CF5F7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8D13C8" w:rsidRPr="00FE7CC0" w14:paraId="1D3BBF5F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539FFB8" w14:textId="77777777" w:rsidR="008D13C8" w:rsidRPr="00AA1650" w:rsidRDefault="008D13C8" w:rsidP="00CF5F7A">
            <w:pPr>
              <w:tabs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AA1650">
              <w:rPr>
                <w:rFonts w:ascii="Open Sans" w:hAnsi="Open Sans" w:cs="Open Sans"/>
                <w:color w:val="124353"/>
                <w:sz w:val="18"/>
                <w:szCs w:val="18"/>
              </w:rPr>
              <w:t>Profession</w:t>
            </w:r>
          </w:p>
        </w:tc>
        <w:tc>
          <w:tcPr>
            <w:tcW w:w="56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13D76A" w14:textId="77777777" w:rsidR="008D13C8" w:rsidRPr="0002793D" w:rsidRDefault="008D13C8" w:rsidP="00CF5F7A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8D13C8" w:rsidRPr="00FE7CC0" w14:paraId="338CB774" w14:textId="77777777" w:rsidTr="005C240B">
        <w:trPr>
          <w:trHeight w:val="278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296C64" w14:textId="77777777" w:rsidR="008D13C8" w:rsidRPr="00AA1650" w:rsidRDefault="008D13C8" w:rsidP="00CF5F7A">
            <w:pPr>
              <w:tabs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AA1650">
              <w:rPr>
                <w:rFonts w:ascii="Open Sans" w:hAnsi="Open Sans" w:cs="Open Sans"/>
                <w:color w:val="124353"/>
                <w:sz w:val="18"/>
                <w:szCs w:val="18"/>
              </w:rPr>
              <w:t>Téléphone</w:t>
            </w:r>
          </w:p>
        </w:tc>
        <w:tc>
          <w:tcPr>
            <w:tcW w:w="56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2FF9BF" w14:textId="77777777" w:rsidR="008D13C8" w:rsidRPr="0002793D" w:rsidRDefault="008D13C8" w:rsidP="00CF5F7A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02793D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</w:tbl>
    <w:p w14:paraId="3BFCF6D1" w14:textId="77777777" w:rsidR="008D13C8" w:rsidRDefault="008D13C8" w:rsidP="00DA70D4">
      <w:pPr>
        <w:rPr>
          <w:sz w:val="16"/>
          <w:szCs w:val="16"/>
        </w:rPr>
      </w:pPr>
    </w:p>
    <w:p w14:paraId="490F6AB1" w14:textId="77777777" w:rsidR="008D13C8" w:rsidRDefault="008D13C8" w:rsidP="00DA70D4">
      <w:pPr>
        <w:rPr>
          <w:sz w:val="16"/>
          <w:szCs w:val="16"/>
        </w:rPr>
      </w:pPr>
    </w:p>
    <w:p w14:paraId="3A97BE16" w14:textId="3426100D" w:rsidR="00DA70D4" w:rsidRPr="007A2A6C" w:rsidRDefault="00DA70D4" w:rsidP="007A2A6C">
      <w:pPr>
        <w:ind w:left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2. Identification des parents ou des tuteurs</w:t>
      </w:r>
    </w:p>
    <w:p w14:paraId="58B0E228" w14:textId="77777777" w:rsidR="00DA70D4" w:rsidRPr="00DA70D4" w:rsidRDefault="00DA70D4" w:rsidP="00DA70D4">
      <w:pPr>
        <w:rPr>
          <w:rFonts w:ascii="Lato" w:hAnsi="Lato" w:cs="Lato"/>
          <w:color w:val="1F4E79"/>
          <w:sz w:val="10"/>
          <w:szCs w:val="10"/>
        </w:rPr>
      </w:pPr>
    </w:p>
    <w:tbl>
      <w:tblPr>
        <w:tblStyle w:val="Grilledutableau"/>
        <w:tblW w:w="10440" w:type="dxa"/>
        <w:tblInd w:w="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610"/>
        <w:gridCol w:w="1350"/>
        <w:gridCol w:w="1710"/>
      </w:tblGrid>
      <w:tr w:rsidR="00F55C3F" w:rsidRPr="006348F1" w14:paraId="1F651AFC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5847020" w14:textId="0ED82859" w:rsidR="00DA70D4" w:rsidRPr="00F328CE" w:rsidRDefault="00DA70D4" w:rsidP="008C4857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Nom</w:t>
            </w:r>
            <w:r w:rsidR="0089053C"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et prénom</w:t>
            </w: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3B6369"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(</w:t>
            </w: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mère</w:t>
            </w:r>
            <w:r w:rsidR="003B6369"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)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E777C" w14:textId="77777777" w:rsidR="00DA70D4" w:rsidRPr="006348F1" w:rsidRDefault="00DA70D4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FCA8D31" w14:textId="77777777" w:rsidR="00DA70D4" w:rsidRPr="00F328CE" w:rsidRDefault="00DA70D4" w:rsidP="00F328CE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Téléphone</w:t>
            </w:r>
          </w:p>
        </w:tc>
        <w:tc>
          <w:tcPr>
            <w:tcW w:w="17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974CAB" w14:textId="4B4170DE" w:rsidR="00DA70D4" w:rsidRPr="006348F1" w:rsidRDefault="00190148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F55C3F" w:rsidRPr="006348F1" w14:paraId="000974A2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4C8E761" w14:textId="403A62ED" w:rsidR="00DA70D4" w:rsidRPr="00F328CE" w:rsidRDefault="00DA70D4" w:rsidP="008C4857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Nom </w:t>
            </w:r>
            <w:r w:rsidR="0089053C"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et prénom </w:t>
            </w:r>
            <w:r w:rsidR="003B6369"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(père)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611FB3" w14:textId="77777777" w:rsidR="00DA70D4" w:rsidRPr="006348F1" w:rsidRDefault="00DA70D4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B09D6FD" w14:textId="77777777" w:rsidR="00DA70D4" w:rsidRPr="00F328CE" w:rsidRDefault="00DA70D4" w:rsidP="00F328CE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Téléphone</w:t>
            </w:r>
          </w:p>
        </w:tc>
        <w:tc>
          <w:tcPr>
            <w:tcW w:w="17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899441" w14:textId="67653ED7" w:rsidR="00DA70D4" w:rsidRPr="006348F1" w:rsidRDefault="00190148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F55C3F" w:rsidRPr="006348F1" w14:paraId="77D04B6C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C34E74F" w14:textId="520F2D9B" w:rsidR="00DA70D4" w:rsidRPr="00F328CE" w:rsidRDefault="003B6369" w:rsidP="008C4857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Nom et prénom (tute</w:t>
            </w:r>
            <w:r w:rsidR="00DA70D4"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ur</w:t>
            </w: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)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9AB7B7" w14:textId="73DBF48C" w:rsidR="00DA70D4" w:rsidRPr="006348F1" w:rsidRDefault="00DA70D4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869E42" w14:textId="21334520" w:rsidR="00DA70D4" w:rsidRPr="00F328CE" w:rsidRDefault="00DA70D4" w:rsidP="00F328CE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Téléphone</w:t>
            </w:r>
          </w:p>
        </w:tc>
        <w:tc>
          <w:tcPr>
            <w:tcW w:w="17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71F4FC" w14:textId="6760B727" w:rsidR="00DA70D4" w:rsidRPr="006348F1" w:rsidRDefault="00190148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  <w:tr w:rsidR="00F55C3F" w:rsidRPr="006348F1" w14:paraId="57639B8E" w14:textId="77777777" w:rsidTr="005C240B">
        <w:trPr>
          <w:trHeight w:val="302"/>
        </w:trPr>
        <w:tc>
          <w:tcPr>
            <w:tcW w:w="477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FA18BF2" w14:textId="0E6D6914" w:rsidR="00DA70D4" w:rsidRPr="00F328CE" w:rsidRDefault="00DA70D4" w:rsidP="00DA70D4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Personne à contacter en cas d’urgence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82B76D" w14:textId="142E8F86" w:rsidR="00DA70D4" w:rsidRPr="006348F1" w:rsidRDefault="00DA70D4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8C3BBBE" w14:textId="5944C1AC" w:rsidR="00DA70D4" w:rsidRPr="00F328CE" w:rsidRDefault="00DA70D4" w:rsidP="00F328CE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328CE">
              <w:rPr>
                <w:rFonts w:ascii="Open Sans" w:hAnsi="Open Sans" w:cs="Open Sans"/>
                <w:color w:val="124353"/>
                <w:sz w:val="18"/>
                <w:szCs w:val="18"/>
              </w:rPr>
              <w:t>Téléphone</w:t>
            </w:r>
          </w:p>
        </w:tc>
        <w:tc>
          <w:tcPr>
            <w:tcW w:w="17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065E7C" w14:textId="1993A754" w:rsidR="00DA70D4" w:rsidRPr="006348F1" w:rsidRDefault="00190148" w:rsidP="00963F2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pP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instrText xml:space="preserve"> FORMTEXT </w:instrTex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separate"/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t> </w:t>
            </w:r>
            <w:r w:rsidRPr="006348F1">
              <w:rPr>
                <w:rFonts w:ascii="Lato Latin Light" w:hAnsi="Lato Latin Light" w:cs="Lato"/>
                <w:noProof/>
                <w:color w:val="1F4E79"/>
                <w:sz w:val="18"/>
                <w:szCs w:val="18"/>
              </w:rPr>
              <w:fldChar w:fldCharType="end"/>
            </w:r>
          </w:p>
        </w:tc>
      </w:tr>
    </w:tbl>
    <w:p w14:paraId="75BB630B" w14:textId="77777777" w:rsidR="005349E6" w:rsidRDefault="005349E6" w:rsidP="00657269">
      <w:pPr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</w:p>
    <w:p w14:paraId="4F16D993" w14:textId="77777777" w:rsidR="00201AE8" w:rsidRDefault="00201AE8" w:rsidP="00657269">
      <w:pPr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</w:p>
    <w:p w14:paraId="028F573A" w14:textId="77777777" w:rsidR="00201AE8" w:rsidRDefault="00201AE8" w:rsidP="00657269">
      <w:pPr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</w:p>
    <w:p w14:paraId="5ABF6F7A" w14:textId="77777777" w:rsidR="00201AE8" w:rsidRDefault="00201AE8" w:rsidP="00657269">
      <w:pPr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</w:p>
    <w:p w14:paraId="0CB1FA0D" w14:textId="77777777" w:rsidR="00201AE8" w:rsidRDefault="00201AE8" w:rsidP="00657269">
      <w:pPr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</w:p>
    <w:p w14:paraId="5CFAAD44" w14:textId="3EFDAF20" w:rsidR="005F618C" w:rsidRPr="0022679E" w:rsidRDefault="007A2A6C" w:rsidP="00201AE8">
      <w:pPr>
        <w:spacing w:after="120"/>
        <w:ind w:left="360"/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3</w:t>
      </w:r>
      <w:r w:rsidR="004E7AC1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. </w:t>
      </w:r>
      <w:r w:rsidR="00595EA1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Évaluation des besoins et n</w:t>
      </w:r>
      <w:r w:rsidR="004E7AC1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iveau de</w:t>
      </w:r>
      <w:r w:rsidR="00595EA1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 soutien</w:t>
      </w:r>
    </w:p>
    <w:tbl>
      <w:tblPr>
        <w:tblStyle w:val="Grilledutableau"/>
        <w:tblW w:w="0" w:type="auto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620"/>
        <w:gridCol w:w="270"/>
        <w:gridCol w:w="2070"/>
        <w:gridCol w:w="2430"/>
      </w:tblGrid>
      <w:tr w:rsidR="00F30CE7" w:rsidRPr="00222693" w14:paraId="5AA43DC1" w14:textId="77777777" w:rsidTr="005C240B">
        <w:trPr>
          <w:trHeight w:val="359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AF93F9" w14:textId="77777777" w:rsidR="00F30CE7" w:rsidRPr="00222693" w:rsidRDefault="00F30CE7" w:rsidP="008C4857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Niveau de scolarité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vAlign w:val="center"/>
          </w:tcPr>
          <w:p w14:paraId="24CC7AE5" w14:textId="77777777" w:rsidR="00F30CE7" w:rsidRPr="00222693" w:rsidRDefault="00F30CE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39368F3" w14:textId="77777777" w:rsidR="00F30CE7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1663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E7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30CE7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Classe régulière</w:t>
            </w:r>
          </w:p>
        </w:tc>
        <w:tc>
          <w:tcPr>
            <w:tcW w:w="2430" w:type="dxa"/>
            <w:vAlign w:val="center"/>
          </w:tcPr>
          <w:p w14:paraId="592E273D" w14:textId="77777777" w:rsidR="00F30CE7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507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E7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30CE7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Classe spéciale</w:t>
            </w:r>
          </w:p>
        </w:tc>
      </w:tr>
      <w:tr w:rsidR="00190148" w:rsidRPr="00222693" w14:paraId="78E1D0E8" w14:textId="1E582303" w:rsidTr="005C240B">
        <w:trPr>
          <w:trHeight w:val="302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E1F2D9" w14:textId="77777777" w:rsidR="00190148" w:rsidRPr="00222693" w:rsidRDefault="00190148" w:rsidP="00190148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L’enfant a-t-il fréquenté un camp de jour l’été dernier?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vAlign w:val="center"/>
          </w:tcPr>
          <w:p w14:paraId="1C2E5197" w14:textId="77777777" w:rsidR="00190148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945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Oui 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1645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Non</w:t>
            </w:r>
          </w:p>
        </w:tc>
        <w:tc>
          <w:tcPr>
            <w:tcW w:w="2340" w:type="dxa"/>
            <w:gridSpan w:val="2"/>
            <w:vAlign w:val="center"/>
          </w:tcPr>
          <w:p w14:paraId="37FCD0C4" w14:textId="77777777" w:rsidR="00190148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2301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Avec accompagnateur</w:t>
            </w:r>
          </w:p>
        </w:tc>
        <w:tc>
          <w:tcPr>
            <w:tcW w:w="2430" w:type="dxa"/>
            <w:vAlign w:val="center"/>
          </w:tcPr>
          <w:p w14:paraId="3643F086" w14:textId="05878D51" w:rsidR="00190148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407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Sans accompagnateur</w:t>
            </w:r>
          </w:p>
        </w:tc>
      </w:tr>
      <w:tr w:rsidR="00190148" w:rsidRPr="00222693" w14:paraId="2A0785FA" w14:textId="77777777" w:rsidTr="005C240B">
        <w:trPr>
          <w:trHeight w:val="359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184F18" w14:textId="77777777" w:rsidR="00190148" w:rsidRPr="00222693" w:rsidRDefault="00190148" w:rsidP="00190148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Si oui, à quel endroit?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19EF41A" w14:textId="77777777" w:rsidR="00190148" w:rsidRPr="00222693" w:rsidRDefault="00190148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190148" w:rsidRPr="00222693" w14:paraId="261341E9" w14:textId="77777777" w:rsidTr="005C240B">
        <w:trPr>
          <w:trHeight w:val="341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AB9D4F" w14:textId="77777777" w:rsidR="00190148" w:rsidRPr="00222693" w:rsidRDefault="00190148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Ratio d’accompagnement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BBEE991" w14:textId="77777777" w:rsidR="00190148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09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1/1   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7372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1/2   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3548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1/3    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4566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autre (précisez) : </w: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F70863" w:rsidRPr="00222693" w14:paraId="0644FE1A" w14:textId="77777777" w:rsidTr="005C240B">
        <w:trPr>
          <w:trHeight w:val="359"/>
        </w:trPr>
        <w:tc>
          <w:tcPr>
            <w:tcW w:w="3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B3C676" w14:textId="6022CE56" w:rsidR="00F70863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8485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E7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Déficience intellectuelle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D180BF" w14:textId="71EAE076" w:rsidR="00F70863" w:rsidRPr="00222693" w:rsidRDefault="00E27767" w:rsidP="00222693">
            <w:pPr>
              <w:tabs>
                <w:tab w:val="left" w:pos="1101"/>
                <w:tab w:val="left" w:pos="9180"/>
              </w:tabs>
              <w:ind w:left="1951" w:hanging="1951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783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Légère</w:t>
            </w:r>
            <w:r w:rsidR="00C81745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351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Moyenne</w:t>
            </w:r>
            <w:r w:rsidR="00C81745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 </w:t>
            </w:r>
            <w:r w:rsidR="0019014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01880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Sévère</w:t>
            </w:r>
          </w:p>
        </w:tc>
      </w:tr>
      <w:tr w:rsidR="00F70863" w:rsidRPr="00222693" w14:paraId="5169C6E9" w14:textId="77777777" w:rsidTr="005C240B">
        <w:trPr>
          <w:trHeight w:val="350"/>
        </w:trPr>
        <w:tc>
          <w:tcPr>
            <w:tcW w:w="3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D4CF57" w14:textId="77777777" w:rsidR="00F70863" w:rsidRPr="00222693" w:rsidRDefault="00F70863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222F04E" w14:textId="77777777" w:rsidR="00F70863" w:rsidRPr="00222693" w:rsidRDefault="00F70863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F70863" w:rsidRPr="00222693" w14:paraId="467548F3" w14:textId="77777777" w:rsidTr="005C240B">
        <w:trPr>
          <w:trHeight w:val="350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00CC08" w14:textId="77777777" w:rsidR="00F70863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38093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Trisomie 21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A0449E" w14:textId="77777777" w:rsidR="00F70863" w:rsidRPr="00222693" w:rsidRDefault="00F70863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F70863" w:rsidRPr="00222693" w14:paraId="579360E6" w14:textId="77777777" w:rsidTr="005C240B">
        <w:trPr>
          <w:trHeight w:val="341"/>
        </w:trPr>
        <w:tc>
          <w:tcPr>
            <w:tcW w:w="3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7C6D2B" w14:textId="77777777" w:rsidR="00F70863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7900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Trouble du spectre de l’autisme (TSA)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74CAC2" w14:textId="5E1662DD" w:rsidR="00F70863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41862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Grade 1 : requiert un soutien</w:t>
            </w:r>
          </w:p>
        </w:tc>
      </w:tr>
      <w:tr w:rsidR="00F70863" w:rsidRPr="00222693" w14:paraId="1A34275D" w14:textId="77777777" w:rsidTr="005C240B">
        <w:trPr>
          <w:trHeight w:val="359"/>
        </w:trPr>
        <w:tc>
          <w:tcPr>
            <w:tcW w:w="3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F92B19" w14:textId="77777777" w:rsidR="00F70863" w:rsidRPr="00222693" w:rsidRDefault="00F70863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0F74C3A" w14:textId="77777777" w:rsidR="00F70863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4758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Grade 2 : requiert un soutien important</w:t>
            </w:r>
          </w:p>
        </w:tc>
      </w:tr>
      <w:tr w:rsidR="00F70863" w:rsidRPr="00222693" w14:paraId="296CE75F" w14:textId="77777777" w:rsidTr="005C240B">
        <w:trPr>
          <w:trHeight w:val="341"/>
        </w:trPr>
        <w:tc>
          <w:tcPr>
            <w:tcW w:w="3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D6C98A" w14:textId="77777777" w:rsidR="00F70863" w:rsidRPr="00222693" w:rsidRDefault="00F70863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3FE9A2A" w14:textId="77777777" w:rsidR="00F70863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5102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Grade 3 : requiert un soutien très important</w:t>
            </w:r>
          </w:p>
        </w:tc>
      </w:tr>
      <w:tr w:rsidR="00F70863" w:rsidRPr="00222693" w14:paraId="6011A5ED" w14:textId="77777777" w:rsidTr="005C240B">
        <w:trPr>
          <w:trHeight w:val="350"/>
        </w:trPr>
        <w:tc>
          <w:tcPr>
            <w:tcW w:w="3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F4DE22" w14:textId="77777777" w:rsidR="00F70863" w:rsidRPr="00222693" w:rsidRDefault="00F70863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9FAA827" w14:textId="77777777" w:rsidR="00F70863" w:rsidRPr="00222693" w:rsidRDefault="00F70863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F70863" w:rsidRPr="00222693" w14:paraId="0399774D" w14:textId="77777777" w:rsidTr="005C240B">
        <w:trPr>
          <w:trHeight w:val="359"/>
        </w:trPr>
        <w:tc>
          <w:tcPr>
            <w:tcW w:w="3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17530F" w14:textId="77777777" w:rsidR="00F70863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0521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Déficience physique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9DA37BF" w14:textId="3F75D442" w:rsidR="00EE2814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005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Motrice</w:t>
            </w:r>
            <w:r w:rsidR="005C240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- 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F70863" w:rsidRPr="00222693" w14:paraId="5600A90C" w14:textId="77777777" w:rsidTr="005C240B">
        <w:trPr>
          <w:trHeight w:val="341"/>
        </w:trPr>
        <w:tc>
          <w:tcPr>
            <w:tcW w:w="3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828171" w14:textId="77777777" w:rsidR="00F70863" w:rsidRPr="00222693" w:rsidRDefault="00F70863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6AC95ED" w14:textId="7954FF75" w:rsidR="00F70863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2214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18D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Visuelle -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5999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Faible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066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Cécité complète</w:t>
            </w:r>
          </w:p>
        </w:tc>
      </w:tr>
      <w:tr w:rsidR="00F70863" w:rsidRPr="00222693" w14:paraId="72F9B221" w14:textId="77777777" w:rsidTr="005C240B">
        <w:trPr>
          <w:trHeight w:val="359"/>
        </w:trPr>
        <w:tc>
          <w:tcPr>
            <w:tcW w:w="3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620640" w14:textId="77777777" w:rsidR="00F70863" w:rsidRPr="00222693" w:rsidRDefault="00F70863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596BDBC" w14:textId="77777777" w:rsidR="00F70863" w:rsidRPr="00222693" w:rsidRDefault="00E27767" w:rsidP="00222693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693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Auditive -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2580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63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70863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Appareils auditifs</w:t>
            </w:r>
          </w:p>
        </w:tc>
      </w:tr>
      <w:tr w:rsidR="00F17F1C" w:rsidRPr="00222693" w14:paraId="122823DA" w14:textId="77777777" w:rsidTr="005C240B">
        <w:trPr>
          <w:trHeight w:val="341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D7BA62" w14:textId="1E8155EE" w:rsidR="00F17F1C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7288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14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17F1C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Trouble d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e la coordination</w:t>
            </w:r>
          </w:p>
        </w:tc>
        <w:tc>
          <w:tcPr>
            <w:tcW w:w="1890" w:type="dxa"/>
            <w:gridSpan w:val="2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161CA4" w14:textId="4C461331" w:rsidR="00F17F1C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848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58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03005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Dysp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r</w:t>
            </w:r>
            <w:r w:rsidR="0003005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a</w:t>
            </w:r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x</w:t>
            </w:r>
            <w:r w:rsidR="00030058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ie</w:t>
            </w:r>
          </w:p>
        </w:tc>
        <w:tc>
          <w:tcPr>
            <w:tcW w:w="4500" w:type="dxa"/>
            <w:gridSpan w:val="2"/>
            <w:shd w:val="clear" w:color="auto" w:fill="FFFFFF" w:themeFill="background1"/>
            <w:vAlign w:val="center"/>
          </w:tcPr>
          <w:p w14:paraId="69558DA7" w14:textId="7CB369CB" w:rsidR="00F17F1C" w:rsidRPr="00222693" w:rsidRDefault="00030058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E2814" w:rsidRPr="00222693" w14:paraId="5B180CA4" w14:textId="77777777" w:rsidTr="001A6ADB">
        <w:trPr>
          <w:trHeight w:val="359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900C23" w14:textId="7F433B28" w:rsidR="00EE2814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59625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14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Trouble du langage et de la parole</w:t>
            </w:r>
          </w:p>
        </w:tc>
        <w:tc>
          <w:tcPr>
            <w:tcW w:w="1890" w:type="dxa"/>
            <w:gridSpan w:val="2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B2E47D2" w14:textId="58501E1B" w:rsidR="00EE2814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346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14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E2814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Dysphasie</w:t>
            </w:r>
          </w:p>
        </w:tc>
        <w:tc>
          <w:tcPr>
            <w:tcW w:w="4500" w:type="dxa"/>
            <w:gridSpan w:val="2"/>
            <w:shd w:val="clear" w:color="auto" w:fill="FFFFFF" w:themeFill="background1"/>
            <w:vAlign w:val="center"/>
          </w:tcPr>
          <w:p w14:paraId="69862A77" w14:textId="3F7F15E4" w:rsidR="00EE2814" w:rsidRPr="00222693" w:rsidRDefault="00EE2814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C23E9B" w:rsidRPr="00222693" w14:paraId="7CF58C87" w14:textId="77777777" w:rsidTr="001A6ADB">
        <w:trPr>
          <w:trHeight w:val="638"/>
        </w:trPr>
        <w:tc>
          <w:tcPr>
            <w:tcW w:w="3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3F6D80" w14:textId="73956005" w:rsidR="00C23E9B" w:rsidRPr="00222693" w:rsidRDefault="00E27767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0807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ADB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23E9B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Trouble déficitaire de l’attention (TDAH)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08D40D" w14:textId="0A91B573" w:rsidR="00C23E9B" w:rsidRPr="00222693" w:rsidRDefault="00E27767" w:rsidP="00C23E9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3705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9B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23E9B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Sans hyperactivité 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37831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9B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23E9B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Avec hyperactivité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5912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9B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23E9B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Avec impulsivité</w:t>
            </w:r>
          </w:p>
          <w:p w14:paraId="4F90B17B" w14:textId="2CBBDEE0" w:rsidR="00C23E9B" w:rsidRPr="00222693" w:rsidRDefault="00E27767" w:rsidP="00C23E9B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0318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9B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23E9B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Mixte (inattention, hyperactivité, impulsivité)</w:t>
            </w:r>
          </w:p>
        </w:tc>
      </w:tr>
      <w:tr w:rsidR="00C23E9B" w:rsidRPr="00222693" w14:paraId="4F21CECB" w14:textId="77777777" w:rsidTr="00541552">
        <w:trPr>
          <w:trHeight w:val="359"/>
        </w:trPr>
        <w:tc>
          <w:tcPr>
            <w:tcW w:w="3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5EAD1B" w14:textId="77777777" w:rsidR="00C23E9B" w:rsidRPr="00222693" w:rsidRDefault="00C23E9B" w:rsidP="0022269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823C3F8" w14:textId="274063BE" w:rsidR="00C23E9B" w:rsidRPr="00222693" w:rsidRDefault="00C23E9B" w:rsidP="00C23E9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541552" w:rsidRPr="00222693" w14:paraId="043613EE" w14:textId="77777777" w:rsidTr="009F6B8D">
        <w:trPr>
          <w:trHeight w:val="359"/>
        </w:trPr>
        <w:tc>
          <w:tcPr>
            <w:tcW w:w="3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6A6A80" w14:textId="4A37EBF8" w:rsidR="00541552" w:rsidRPr="00222693" w:rsidRDefault="00E27767" w:rsidP="001A6ADB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2278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52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541552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Problème de santé mentale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845824" w14:textId="596C020A" w:rsidR="00541552" w:rsidRPr="00222693" w:rsidRDefault="00E27767" w:rsidP="001A6AD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7900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52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541552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Anxiété   </w:t>
            </w:r>
          </w:p>
        </w:tc>
      </w:tr>
      <w:tr w:rsidR="00541552" w:rsidRPr="00222693" w14:paraId="4BAF3185" w14:textId="77777777" w:rsidTr="009F6B8D">
        <w:trPr>
          <w:trHeight w:val="359"/>
        </w:trPr>
        <w:tc>
          <w:tcPr>
            <w:tcW w:w="396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C42C21" w14:textId="1948BCDE" w:rsidR="00541552" w:rsidRPr="00222693" w:rsidRDefault="00541552" w:rsidP="001A6ADB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DDD132" w14:textId="063A1FCC" w:rsidR="00541552" w:rsidRPr="00222693" w:rsidRDefault="00E27767" w:rsidP="001A6AD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49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52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541552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Trouble de l’attachement  </w:t>
            </w:r>
          </w:p>
        </w:tc>
      </w:tr>
      <w:tr w:rsidR="00541552" w:rsidRPr="00222693" w14:paraId="18732CEB" w14:textId="77777777" w:rsidTr="009F6B8D">
        <w:trPr>
          <w:trHeight w:val="359"/>
        </w:trPr>
        <w:tc>
          <w:tcPr>
            <w:tcW w:w="39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94752D" w14:textId="3C32BB8E" w:rsidR="00541552" w:rsidRPr="00222693" w:rsidRDefault="00541552" w:rsidP="001A6ADB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F603237" w14:textId="7EE29000" w:rsidR="00541552" w:rsidRPr="00222693" w:rsidRDefault="00E27767" w:rsidP="001A6AD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8182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52" w:rsidRPr="00222693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541552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Trouble obsessionnel compulsif (TOC)</w:t>
            </w:r>
          </w:p>
        </w:tc>
      </w:tr>
      <w:tr w:rsidR="00541552" w:rsidRPr="00222693" w14:paraId="7B9FB45B" w14:textId="77777777" w:rsidTr="00541552">
        <w:trPr>
          <w:trHeight w:val="359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AE7FC8" w14:textId="79B2F9C7" w:rsidR="00541552" w:rsidRPr="00222693" w:rsidRDefault="00E27767" w:rsidP="001A6ADB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41605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52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541552"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541552">
              <w:rPr>
                <w:rFonts w:ascii="Open Sans" w:hAnsi="Open Sans" w:cs="Open Sans"/>
                <w:color w:val="124353"/>
                <w:sz w:val="18"/>
                <w:szCs w:val="18"/>
              </w:rPr>
              <w:t>Autre</w:t>
            </w:r>
          </w:p>
        </w:tc>
        <w:tc>
          <w:tcPr>
            <w:tcW w:w="6390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68D427" w14:textId="1E0585AF" w:rsidR="00541552" w:rsidRPr="00222693" w:rsidRDefault="00541552" w:rsidP="001A6AD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222693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</w:tbl>
    <w:p w14:paraId="7B9B9E5E" w14:textId="77777777" w:rsidR="00201AE8" w:rsidRDefault="00201AE8" w:rsidP="00AD6E17">
      <w:pPr>
        <w:spacing w:after="120"/>
        <w:ind w:right="508"/>
        <w:jc w:val="both"/>
        <w:rPr>
          <w:rFonts w:ascii="Lato" w:hAnsi="Lato" w:cs="Lato"/>
          <w:b/>
          <w:color w:val="1F3E4D"/>
          <w:sz w:val="20"/>
          <w:szCs w:val="20"/>
        </w:rPr>
      </w:pPr>
    </w:p>
    <w:p w14:paraId="1F7E8621" w14:textId="15F91154" w:rsidR="009331B0" w:rsidRPr="0022679E" w:rsidRDefault="007A2A6C" w:rsidP="009C55B2">
      <w:pPr>
        <w:spacing w:before="120" w:line="276" w:lineRule="auto"/>
        <w:ind w:firstLine="360"/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4</w:t>
      </w:r>
      <w:r w:rsidR="00F17F1C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. </w:t>
      </w:r>
      <w:r w:rsidR="00C979FC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Problème</w:t>
      </w:r>
      <w:r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s</w:t>
      </w:r>
      <w:r w:rsidR="00C979FC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 de c</w:t>
      </w:r>
      <w:r w:rsidR="00F17F1C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omportement </w:t>
      </w:r>
    </w:p>
    <w:p w14:paraId="2513FE1A" w14:textId="77777777" w:rsidR="00E013E3" w:rsidRPr="009331B0" w:rsidRDefault="00E013E3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6390"/>
      </w:tblGrid>
      <w:tr w:rsidR="00C466C5" w:rsidRPr="00FE7CC0" w14:paraId="20A39205" w14:textId="77777777" w:rsidTr="005666DF">
        <w:trPr>
          <w:trHeight w:val="350"/>
        </w:trPr>
        <w:tc>
          <w:tcPr>
            <w:tcW w:w="3960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FE9FF2" w14:textId="737668B7" w:rsidR="00C466C5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053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1D30AF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Problème du comportement</w:t>
            </w:r>
          </w:p>
        </w:tc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B317C3" w14:textId="07CA80B9" w:rsidR="00C466C5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6140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Opposition régulière</w:t>
            </w:r>
          </w:p>
        </w:tc>
      </w:tr>
      <w:tr w:rsidR="00C466C5" w:rsidRPr="00FE7CC0" w14:paraId="19E7D42D" w14:textId="77777777" w:rsidTr="005666DF">
        <w:trPr>
          <w:trHeight w:val="350"/>
        </w:trPr>
        <w:tc>
          <w:tcPr>
            <w:tcW w:w="3960" w:type="dxa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CF2C518" w14:textId="77777777" w:rsidR="00C466C5" w:rsidRPr="009331B0" w:rsidRDefault="00C466C5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95C02E5" w14:textId="0EEA30EC" w:rsidR="00C466C5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3663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 w:rsidRPr="00754332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Opposition occasionnelle</w:t>
            </w:r>
          </w:p>
        </w:tc>
      </w:tr>
      <w:tr w:rsidR="00C466C5" w:rsidRPr="00FE7CC0" w14:paraId="341F83ED" w14:textId="77777777" w:rsidTr="005666DF">
        <w:trPr>
          <w:trHeight w:val="350"/>
        </w:trPr>
        <w:tc>
          <w:tcPr>
            <w:tcW w:w="3960" w:type="dxa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32DE7E" w14:textId="77777777" w:rsidR="00C466C5" w:rsidRPr="009331B0" w:rsidRDefault="00C466C5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373CAC" w14:textId="49638DF3" w:rsidR="00C466C5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5492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 w:rsidRPr="00754332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Agressivité -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72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 w:rsidRPr="00754332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envers lui-même 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7943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 w:rsidRPr="00754332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envers les autres</w:t>
            </w:r>
          </w:p>
        </w:tc>
      </w:tr>
      <w:tr w:rsidR="00C466C5" w:rsidRPr="00FE7CC0" w14:paraId="53B6CF1F" w14:textId="77777777" w:rsidTr="005666DF">
        <w:trPr>
          <w:trHeight w:val="350"/>
        </w:trPr>
        <w:tc>
          <w:tcPr>
            <w:tcW w:w="3960" w:type="dxa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9487917" w14:textId="77777777" w:rsidR="00C466C5" w:rsidRPr="009331B0" w:rsidRDefault="00C466C5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20778EC" w14:textId="0B49704F" w:rsidR="00C466C5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44103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 w:rsidRPr="00754332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Fugue</w:t>
            </w:r>
          </w:p>
        </w:tc>
      </w:tr>
      <w:tr w:rsidR="00C466C5" w:rsidRPr="00FE7CC0" w14:paraId="097A8D12" w14:textId="77777777" w:rsidTr="005666DF">
        <w:trPr>
          <w:trHeight w:val="350"/>
        </w:trPr>
        <w:tc>
          <w:tcPr>
            <w:tcW w:w="3960" w:type="dxa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70DB91" w14:textId="77777777" w:rsidR="00C466C5" w:rsidRPr="009331B0" w:rsidRDefault="00C466C5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9FC273F" w14:textId="1B662FB0" w:rsidR="00C466C5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040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 w:rsidRPr="00754332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Anxiété </w:t>
            </w:r>
          </w:p>
        </w:tc>
      </w:tr>
      <w:tr w:rsidR="00C466C5" w:rsidRPr="00FE7CC0" w14:paraId="235558B1" w14:textId="77777777" w:rsidTr="005666DF">
        <w:trPr>
          <w:trHeight w:val="350"/>
        </w:trPr>
        <w:tc>
          <w:tcPr>
            <w:tcW w:w="3960" w:type="dxa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A7670D9" w14:textId="77777777" w:rsidR="00C466C5" w:rsidRPr="009331B0" w:rsidRDefault="00C466C5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5C5C7F" w14:textId="3A403420" w:rsidR="00C466C5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4996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 w:rsidRPr="00754332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Automutilation </w:t>
            </w:r>
          </w:p>
        </w:tc>
      </w:tr>
      <w:tr w:rsidR="00E417FF" w:rsidRPr="00FE7CC0" w14:paraId="5FE65A54" w14:textId="77777777" w:rsidTr="005666DF">
        <w:trPr>
          <w:trHeight w:val="350"/>
        </w:trPr>
        <w:tc>
          <w:tcPr>
            <w:tcW w:w="396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59E1B6" w14:textId="26A58669" w:rsidR="00E417FF" w:rsidRPr="009331B0" w:rsidRDefault="00E27767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53654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C5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C466C5" w:rsidRPr="001D30AF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C466C5">
              <w:rPr>
                <w:rFonts w:ascii="Open Sans" w:hAnsi="Open Sans" w:cs="Open Sans"/>
                <w:color w:val="124353"/>
                <w:sz w:val="18"/>
                <w:szCs w:val="18"/>
              </w:rPr>
              <w:t>Autre</w:t>
            </w:r>
          </w:p>
        </w:tc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69C2939" w14:textId="4C1C8A83" w:rsidR="00E417FF" w:rsidRPr="009331B0" w:rsidRDefault="00E417FF" w:rsidP="0077199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754332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</w:tbl>
    <w:p w14:paraId="20C22C3A" w14:textId="77777777" w:rsidR="008A4FD5" w:rsidRDefault="008A4FD5"/>
    <w:p w14:paraId="31C79848" w14:textId="77777777" w:rsidR="00C636D7" w:rsidRDefault="00C636D7"/>
    <w:p w14:paraId="49CAA6C5" w14:textId="77777777" w:rsidR="00C636D7" w:rsidRDefault="00C636D7"/>
    <w:p w14:paraId="2CA3C52B" w14:textId="77777777" w:rsidR="00C636D7" w:rsidRDefault="00C636D7"/>
    <w:p w14:paraId="56EF8DF0" w14:textId="77777777" w:rsidR="00C636D7" w:rsidRDefault="00C636D7"/>
    <w:p w14:paraId="0B631BB1" w14:textId="77777777" w:rsidR="00C636D7" w:rsidRDefault="00C636D7"/>
    <w:p w14:paraId="0CEFDCD6" w14:textId="77777777" w:rsidR="00C636D7" w:rsidRDefault="00C636D7"/>
    <w:p w14:paraId="03C36716" w14:textId="77777777" w:rsidR="00C636D7" w:rsidRDefault="00C636D7"/>
    <w:tbl>
      <w:tblPr>
        <w:tblStyle w:val="Grilledutableau"/>
        <w:tblW w:w="0" w:type="auto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230"/>
        <w:gridCol w:w="3690"/>
      </w:tblGrid>
      <w:tr w:rsidR="00F17F1C" w:rsidRPr="00FE7CC0" w14:paraId="158C8DB4" w14:textId="77777777" w:rsidTr="0055508D">
        <w:trPr>
          <w:trHeight w:val="701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EC6871" w14:textId="77777777" w:rsidR="00F17F1C" w:rsidRPr="008A4FD5" w:rsidRDefault="00F17F1C" w:rsidP="009331B0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8A4FD5">
              <w:rPr>
                <w:rFonts w:ascii="Open Sans" w:hAnsi="Open Sans" w:cs="Open Sans"/>
                <w:color w:val="124353"/>
                <w:sz w:val="18"/>
                <w:szCs w:val="18"/>
              </w:rPr>
              <w:t>Autres comportements</w:t>
            </w:r>
          </w:p>
        </w:tc>
        <w:tc>
          <w:tcPr>
            <w:tcW w:w="4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6FA9B1" w14:textId="77777777" w:rsidR="00F17F1C" w:rsidRPr="008A4FD5" w:rsidRDefault="00F17F1C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8A4FD5">
              <w:rPr>
                <w:rFonts w:ascii="Open Sans" w:hAnsi="Open Sans" w:cs="Open Sans"/>
                <w:color w:val="124353"/>
                <w:sz w:val="18"/>
                <w:szCs w:val="18"/>
              </w:rPr>
              <w:t>Spécifiez dans quel contexte les comportements se manifestent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CDC1B1" w14:textId="77777777" w:rsidR="00F17F1C" w:rsidRPr="008A4FD5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8A4FD5">
              <w:rPr>
                <w:rFonts w:ascii="Open Sans" w:hAnsi="Open Sans" w:cs="Open Sans"/>
                <w:color w:val="124353"/>
                <w:sz w:val="18"/>
                <w:szCs w:val="18"/>
              </w:rPr>
              <w:t>Interventions à préconiser</w:t>
            </w:r>
          </w:p>
        </w:tc>
      </w:tr>
      <w:tr w:rsidR="009331B0" w:rsidRPr="00FE7CC0" w14:paraId="0DB9E1A4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24E32B" w14:textId="5111C149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4845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40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Mord   </w:t>
            </w:r>
          </w:p>
        </w:tc>
        <w:tc>
          <w:tcPr>
            <w:tcW w:w="42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2BCBFA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13D0A1E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6AB23962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1201A8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3224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Crache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0D662E5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B9CD55E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28B53717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505452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3776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Frappe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BFA0F5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88EC8AC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53CC4097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0F4792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1832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Bouscule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397A31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C116E96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4B77D31F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D6C15D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0834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Crie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2C4E4D4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68B5CE7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439D8A2A" w14:textId="77777777" w:rsidTr="0055508D">
        <w:trPr>
          <w:trHeight w:val="629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EB37DC" w14:textId="48B376C1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759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Utilise un langage inapproprié (insultes </w:t>
            </w:r>
            <w:r w:rsidR="0055508D">
              <w:rPr>
                <w:rFonts w:ascii="Open Sans" w:hAnsi="Open Sans" w:cs="Open Sans"/>
                <w:color w:val="124353"/>
                <w:sz w:val="18"/>
                <w:szCs w:val="18"/>
              </w:rPr>
              <w:br/>
            </w:r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ou blasphèmes)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0CAC678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E2CB15F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71BF403A" w14:textId="77777777" w:rsidTr="0055508D">
        <w:trPr>
          <w:trHeight w:val="701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CA4274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040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Opposition</w:t>
            </w:r>
            <w:r w:rsidR="009D270E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aux consignes ou </w:t>
            </w:r>
            <w:r w:rsidR="00697B1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aux </w:t>
            </w:r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règles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36423C6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Moyens de l’encourager, de le motiver</w:t>
            </w:r>
          </w:p>
          <w:p w14:paraId="53BD2F48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BCBBA85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1E6FEBD5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0FEEF3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4022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Fugue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B4EC01C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72CD839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3B0F5045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B71E26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107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Intolérance aux bruits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0C747D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ADDD3B3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7F2DB73A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874387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2824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Éveil sexuel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136716D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0AA4534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56C19087" w14:textId="77777777" w:rsidTr="0055508D">
        <w:trPr>
          <w:trHeight w:val="53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DB1606" w14:textId="4D047F00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0584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Difficultés avec les transitions d’activités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E891A9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728E40C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2B8E4B4C" w14:textId="77777777" w:rsidTr="0055508D">
        <w:trPr>
          <w:trHeight w:val="62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D261A9" w14:textId="2C34F793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167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Difficultés avec les situations imprévues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F96955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24AD306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41B22640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EB6C58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787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Difficulté à déroger de la routine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A81541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1443BAC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2EFEA560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724D40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6080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N’aime pas être touché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0A6E96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1413E45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7BDCFDB4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1B1236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09623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Automutilation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6A69D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D82BEC2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123A202E" w14:textId="77777777" w:rsidTr="0055508D">
        <w:trPr>
          <w:trHeight w:val="638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FDCB70" w14:textId="77777777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546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Crises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727B01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Signes précurseurs (agitation, isolement, autre)</w:t>
            </w:r>
          </w:p>
          <w:p w14:paraId="58E59DBE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BE16DB1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9331B0" w:rsidRPr="00FE7CC0" w14:paraId="68BC8068" w14:textId="77777777" w:rsidTr="0055508D">
        <w:trPr>
          <w:trHeight w:val="575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F1485F" w14:textId="3440D6B8" w:rsidR="009331B0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0072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B0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0F6F05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Difficultés dans les relations avec ses pairs</w:t>
            </w:r>
            <w:r w:rsidR="009331B0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5723F2C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AEE72F2" w14:textId="77777777" w:rsidR="009331B0" w:rsidRPr="00056BAD" w:rsidRDefault="009331B0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02047C" w:rsidRPr="00FE7CC0" w14:paraId="7E4F981C" w14:textId="77777777" w:rsidTr="0055508D">
        <w:trPr>
          <w:trHeight w:val="575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2ACCC4" w14:textId="7F6CA74C" w:rsidR="0002047C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7982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47C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Difficultés avec les détenteurs d’autorités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6FE2E4D" w14:textId="0E3B8C4D" w:rsidR="0002047C" w:rsidRPr="00056BAD" w:rsidRDefault="0002047C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0433B88" w14:textId="1D820BD0" w:rsidR="0002047C" w:rsidRPr="00056BAD" w:rsidRDefault="0002047C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02047C" w:rsidRPr="00FE7CC0" w14:paraId="63EB581A" w14:textId="77777777" w:rsidTr="0055508D">
        <w:trPr>
          <w:trHeight w:val="350"/>
        </w:trPr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971576" w14:textId="20E84198" w:rsidR="0002047C" w:rsidRPr="00056BAD" w:rsidRDefault="00E27767" w:rsidP="00056BAD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91080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47C" w:rsidRPr="00056BAD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Autre</w:t>
            </w:r>
            <w:r w:rsidR="001F6DD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- Précisez</w: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  <w:r w:rsidR="0002047C"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  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1F1720" w14:textId="77777777" w:rsidR="0002047C" w:rsidRPr="00056BAD" w:rsidRDefault="0002047C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8C6F67F" w14:textId="77777777" w:rsidR="0002047C" w:rsidRPr="00056BAD" w:rsidRDefault="0002047C" w:rsidP="00C435FC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056BAD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</w:tbl>
    <w:p w14:paraId="664ED05A" w14:textId="77777777" w:rsidR="00CB42B8" w:rsidRDefault="00CB42B8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7B94C884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6AB18573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7E718E28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53908D25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375873EB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2B95AADC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547D75A6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54B76FEB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63519786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3D87DBDD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6D174D61" w14:textId="77777777" w:rsidR="00C636D7" w:rsidRDefault="00C636D7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43A7D602" w14:textId="40D92AE1" w:rsidR="00E013E3" w:rsidRPr="007A2A6C" w:rsidRDefault="007A2A6C" w:rsidP="00E013E3">
      <w:pPr>
        <w:ind w:firstLine="360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lastRenderedPageBreak/>
        <w:t>5</w:t>
      </w:r>
      <w:r w:rsidR="00EF1899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. </w:t>
      </w:r>
      <w:r w:rsidR="00FB2592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Problèmes de santé particuliers</w:t>
      </w:r>
      <w:r w:rsidR="00EF1899" w:rsidRPr="007A2A6C"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  <w:t xml:space="preserve"> </w:t>
      </w:r>
    </w:p>
    <w:p w14:paraId="2AF00CBA" w14:textId="77777777" w:rsidR="00E013E3" w:rsidRPr="00E013E3" w:rsidRDefault="00E013E3" w:rsidP="00E013E3">
      <w:pPr>
        <w:ind w:firstLine="360"/>
        <w:rPr>
          <w:rFonts w:ascii="Lato Semibold" w:eastAsiaTheme="minorHAnsi" w:hAnsi="Lato Semibold" w:cs="Lato Semibold"/>
          <w:color w:val="1F4E79"/>
          <w:sz w:val="10"/>
          <w:szCs w:val="10"/>
          <w:lang w:eastAsia="en-US"/>
        </w:rPr>
      </w:pPr>
    </w:p>
    <w:tbl>
      <w:tblPr>
        <w:tblStyle w:val="Grilledutableau"/>
        <w:tblW w:w="0" w:type="auto"/>
        <w:tblInd w:w="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300"/>
      </w:tblGrid>
      <w:tr w:rsidR="00FB2592" w:rsidRPr="00FE7CC0" w14:paraId="25AE32D5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5B21428" w14:textId="7D6AA809" w:rsidR="00FB2592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6064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3B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B2592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Allergie sévère, intolérance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BBBFB8D" w14:textId="77777777" w:rsidR="00FB2592" w:rsidRPr="004F0F24" w:rsidRDefault="00FB2592" w:rsidP="00FB2592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42D24524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4F8CA7D" w14:textId="55649907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9063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Régime alimentaire particulier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77D0914" w14:textId="4DE63CB3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108135A4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E0CA5B" w14:textId="77777777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704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Épilepsie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BFC8A6" w14:textId="77777777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36CDF5E1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7F383EF" w14:textId="77777777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14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Diabète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41939DE" w14:textId="77777777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4B46D21C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65E98B9" w14:textId="77777777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48500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Diète spéciale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15BED5" w14:textId="77777777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6BE7C66C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6F7691D" w14:textId="77777777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067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Incontinence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C8881C9" w14:textId="77777777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7DB3BF20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5B4053C" w14:textId="77777777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0851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Gavage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39AD21" w14:textId="77777777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73D5EADB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B81D4B" w14:textId="563E9C0A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634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Port de lunettes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48AB05" w14:textId="77777777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7227217D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BDEEBAF" w14:textId="74B5938E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6989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Sensibilités particulières (</w:t>
            </w:r>
            <w:r w:rsidR="004F0F24">
              <w:rPr>
                <w:rFonts w:ascii="Open Sans" w:hAnsi="Open Sans" w:cs="Open Sans"/>
                <w:color w:val="124353"/>
                <w:sz w:val="18"/>
                <w:szCs w:val="18"/>
              </w:rPr>
              <w:t>e</w:t>
            </w:r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>x. : soleil, chaleur,</w:t>
            </w:r>
            <w:r w:rsidR="00D16FEF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184A32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>froid,</w:t>
            </w:r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bruit, etc.)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2048320" w14:textId="3DB2F103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183ED7E7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FBB2A25" w14:textId="05C24C4F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450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Peurs, phobies importantes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4C9D63" w14:textId="5EE086EC" w:rsidR="00E013E3" w:rsidRPr="004F0F24" w:rsidRDefault="00E013E3" w:rsidP="00E013E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E013E3" w:rsidRPr="00FE7CC0" w14:paraId="34184892" w14:textId="77777777" w:rsidTr="006C253B">
        <w:trPr>
          <w:trHeight w:val="350"/>
        </w:trPr>
        <w:tc>
          <w:tcPr>
            <w:tcW w:w="36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09FC021" w14:textId="77777777" w:rsidR="00E013E3" w:rsidRPr="006C253B" w:rsidRDefault="00E27767" w:rsidP="006C253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920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6C253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E013E3" w:rsidRPr="006C253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Autre   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B9A9378" w14:textId="77777777" w:rsidR="00E013E3" w:rsidRPr="004F0F24" w:rsidRDefault="00E013E3" w:rsidP="00184A32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 :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</w:tbl>
    <w:p w14:paraId="22A4EB0C" w14:textId="77777777" w:rsidR="00FB2592" w:rsidRPr="009D270E" w:rsidRDefault="00FB2592" w:rsidP="00184A32">
      <w:pPr>
        <w:rPr>
          <w:rFonts w:ascii="Lato Semibold" w:eastAsiaTheme="minorHAnsi" w:hAnsi="Lato Semibold" w:cs="Lato Semibold"/>
          <w:color w:val="1F4E79"/>
          <w:sz w:val="16"/>
          <w:szCs w:val="16"/>
          <w:lang w:eastAsia="en-US"/>
        </w:rPr>
      </w:pPr>
    </w:p>
    <w:p w14:paraId="158526C8" w14:textId="77777777" w:rsidR="00CB42B8" w:rsidRPr="00CB42B8" w:rsidRDefault="00CB42B8" w:rsidP="00E936C2">
      <w:pPr>
        <w:spacing w:after="120"/>
        <w:ind w:firstLine="360"/>
        <w:rPr>
          <w:rFonts w:ascii="Muli" w:hAnsi="Muli" w:cstheme="minorHAnsi"/>
          <w:color w:val="328269"/>
          <w:spacing w:val="8"/>
          <w:sz w:val="16"/>
          <w:szCs w:val="16"/>
          <w:lang w:eastAsia="fr-CA"/>
        </w:rPr>
      </w:pPr>
    </w:p>
    <w:p w14:paraId="2BD9F551" w14:textId="789C0BFF" w:rsidR="00FB2592" w:rsidRPr="0022679E" w:rsidRDefault="007A2A6C" w:rsidP="00E936C2">
      <w:pPr>
        <w:spacing w:after="120"/>
        <w:ind w:firstLine="360"/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6</w:t>
      </w:r>
      <w:r w:rsidR="00FB2592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. Médication </w:t>
      </w:r>
    </w:p>
    <w:tbl>
      <w:tblPr>
        <w:tblStyle w:val="Grilledutableau"/>
        <w:tblW w:w="0" w:type="auto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250"/>
        <w:gridCol w:w="1800"/>
        <w:gridCol w:w="2970"/>
      </w:tblGrid>
      <w:tr w:rsidR="00FB2592" w:rsidRPr="00FB2592" w14:paraId="02A9B95B" w14:textId="77777777" w:rsidTr="00E936C2">
        <w:trPr>
          <w:trHeight w:val="1142"/>
        </w:trPr>
        <w:tc>
          <w:tcPr>
            <w:tcW w:w="29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A4E29D" w14:textId="77777777" w:rsidR="00FB2592" w:rsidRPr="004F0F24" w:rsidRDefault="00FB2592" w:rsidP="00E936C2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Nom du médicament</w:t>
            </w:r>
          </w:p>
          <w:p w14:paraId="47969819" w14:textId="014F8D6A" w:rsidR="00FB2592" w:rsidRPr="00E936C2" w:rsidRDefault="00E936C2" w:rsidP="00E936C2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6"/>
                <w:szCs w:val="16"/>
              </w:rPr>
            </w:pPr>
            <w:r>
              <w:rPr>
                <w:rFonts w:ascii="Open Sans" w:hAnsi="Open Sans" w:cs="Open Sans"/>
                <w:color w:val="124353"/>
                <w:sz w:val="16"/>
                <w:szCs w:val="16"/>
              </w:rPr>
              <w:t>(</w:t>
            </w:r>
            <w:r w:rsidR="00FB2592" w:rsidRPr="00E936C2">
              <w:rPr>
                <w:rFonts w:ascii="Open Sans" w:hAnsi="Open Sans" w:cs="Open Sans"/>
                <w:color w:val="124353"/>
                <w:sz w:val="16"/>
                <w:szCs w:val="16"/>
              </w:rPr>
              <w:t>Pour être conforme à la loi et permettre d’administrer la médication, joindre une copie de la prescription de médication. Pilulier obligatoire</w:t>
            </w:r>
            <w:r>
              <w:rPr>
                <w:rFonts w:ascii="Open Sans" w:hAnsi="Open Sans" w:cs="Open Sans"/>
                <w:color w:val="124353"/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55C29B" w14:textId="77777777" w:rsidR="00FB2592" w:rsidRPr="004F0F24" w:rsidRDefault="00FB2592" w:rsidP="00E936C2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Prescrit pour</w:t>
            </w:r>
          </w:p>
        </w:tc>
        <w:tc>
          <w:tcPr>
            <w:tcW w:w="18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17B81C" w14:textId="27C6982C" w:rsidR="00FB2592" w:rsidRPr="004F0F24" w:rsidRDefault="00FB2592" w:rsidP="00E936C2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>Posologie</w:t>
            </w:r>
          </w:p>
        </w:tc>
        <w:tc>
          <w:tcPr>
            <w:tcW w:w="29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FED122" w14:textId="77777777" w:rsidR="00FB2592" w:rsidRPr="004F0F24" w:rsidRDefault="00FB2592" w:rsidP="00E936C2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Effets secondaires ou </w:t>
            </w:r>
            <w:r w:rsidR="002923A2"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br/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contre-indications </w:t>
            </w:r>
            <w:r w:rsidRPr="004F0F24">
              <w:rPr>
                <w:rFonts w:ascii="Open Sans" w:hAnsi="Open Sans" w:cs="Open Sans"/>
                <w:color w:val="124353"/>
                <w:sz w:val="18"/>
                <w:szCs w:val="18"/>
              </w:rPr>
              <w:br/>
              <w:t>(ex. : exposition au soleil, hydratation, appétit, autre)</w:t>
            </w:r>
          </w:p>
        </w:tc>
      </w:tr>
      <w:tr w:rsidR="00FB2592" w:rsidRPr="00FE7CC0" w14:paraId="258C920D" w14:textId="77777777" w:rsidTr="00E936C2">
        <w:trPr>
          <w:trHeight w:val="350"/>
        </w:trPr>
        <w:tc>
          <w:tcPr>
            <w:tcW w:w="297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4388DC8" w14:textId="77777777" w:rsidR="00FB2592" w:rsidRDefault="00FB2592" w:rsidP="009D270E">
            <w:pPr>
              <w:jc w:val="center"/>
            </w:pP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8A41490" w14:textId="77777777" w:rsidR="00FB2592" w:rsidRDefault="00FB2592" w:rsidP="009D270E">
            <w:pPr>
              <w:jc w:val="center"/>
            </w:pP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9B5C029" w14:textId="77777777" w:rsidR="00FB2592" w:rsidRDefault="00FB2592" w:rsidP="009D270E">
            <w:pPr>
              <w:jc w:val="center"/>
            </w:pP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C99DBA8" w14:textId="77777777" w:rsidR="00FB2592" w:rsidRDefault="00FB2592" w:rsidP="009D270E">
            <w:pPr>
              <w:jc w:val="center"/>
            </w:pP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FB2592" w:rsidRPr="00FE7CC0" w14:paraId="6EC52439" w14:textId="77777777" w:rsidTr="00E936C2">
        <w:trPr>
          <w:trHeight w:val="350"/>
        </w:trPr>
        <w:tc>
          <w:tcPr>
            <w:tcW w:w="2970" w:type="dxa"/>
            <w:shd w:val="clear" w:color="auto" w:fill="FFFFFF" w:themeFill="background1"/>
            <w:vAlign w:val="center"/>
          </w:tcPr>
          <w:p w14:paraId="1CCBC448" w14:textId="77777777" w:rsidR="00FB2592" w:rsidRDefault="00FB2592" w:rsidP="009D270E">
            <w:pPr>
              <w:jc w:val="center"/>
            </w:pP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035C38A" w14:textId="77777777" w:rsidR="00FB2592" w:rsidRDefault="00FB2592" w:rsidP="009D270E">
            <w:pPr>
              <w:jc w:val="center"/>
            </w:pP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99B669E" w14:textId="77777777" w:rsidR="00FB2592" w:rsidRDefault="00FB2592" w:rsidP="009D270E">
            <w:pPr>
              <w:jc w:val="center"/>
            </w:pP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9BC7AF1" w14:textId="77777777" w:rsidR="00FB2592" w:rsidRDefault="00FB2592" w:rsidP="009D270E">
            <w:pPr>
              <w:jc w:val="center"/>
            </w:pP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FB2592" w:rsidRPr="00FE7CC0" w14:paraId="52556C65" w14:textId="77777777" w:rsidTr="00E936C2">
        <w:trPr>
          <w:trHeight w:val="350"/>
        </w:trPr>
        <w:tc>
          <w:tcPr>
            <w:tcW w:w="2970" w:type="dxa"/>
            <w:shd w:val="clear" w:color="auto" w:fill="FFFFFF" w:themeFill="background1"/>
            <w:vAlign w:val="center"/>
          </w:tcPr>
          <w:p w14:paraId="1C0B9326" w14:textId="77777777" w:rsidR="00FB2592" w:rsidRDefault="00FB2592" w:rsidP="009D270E">
            <w:pPr>
              <w:jc w:val="center"/>
            </w:pP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318D6C6" w14:textId="77777777" w:rsidR="00FB2592" w:rsidRDefault="00FB2592" w:rsidP="009D270E">
            <w:pPr>
              <w:jc w:val="center"/>
            </w:pP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AF425B8" w14:textId="77777777" w:rsidR="00FB2592" w:rsidRDefault="00FB2592" w:rsidP="009D270E">
            <w:pPr>
              <w:jc w:val="center"/>
            </w:pP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358021A" w14:textId="77777777" w:rsidR="00FB2592" w:rsidRDefault="00FB2592" w:rsidP="009D270E">
            <w:pPr>
              <w:jc w:val="center"/>
            </w:pP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FB2592" w:rsidRPr="00FE7CC0" w14:paraId="2F77E5AE" w14:textId="77777777" w:rsidTr="00E936C2">
        <w:trPr>
          <w:trHeight w:val="350"/>
        </w:trPr>
        <w:tc>
          <w:tcPr>
            <w:tcW w:w="2970" w:type="dxa"/>
            <w:shd w:val="clear" w:color="auto" w:fill="FFFFFF" w:themeFill="background1"/>
            <w:vAlign w:val="center"/>
          </w:tcPr>
          <w:p w14:paraId="322C4D70" w14:textId="77777777" w:rsidR="00FB2592" w:rsidRDefault="00FB2592" w:rsidP="009D270E">
            <w:pPr>
              <w:jc w:val="center"/>
            </w:pP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468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8A386FE" w14:textId="77777777" w:rsidR="00FB2592" w:rsidRDefault="00FB2592" w:rsidP="009D270E">
            <w:pPr>
              <w:jc w:val="center"/>
            </w:pP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47EBF26" w14:textId="77777777" w:rsidR="00FB2592" w:rsidRDefault="00FB2592" w:rsidP="009D270E">
            <w:pPr>
              <w:jc w:val="center"/>
            </w:pP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09288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D77FED3" w14:textId="77777777" w:rsidR="00FB2592" w:rsidRDefault="00FB2592" w:rsidP="009D270E">
            <w:pPr>
              <w:jc w:val="center"/>
            </w:pP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4D137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4454BEA5" w14:textId="77777777" w:rsidR="00CB42B8" w:rsidRDefault="00CB42B8" w:rsidP="00D16FEF">
      <w:pPr>
        <w:spacing w:after="40" w:line="276" w:lineRule="auto"/>
        <w:rPr>
          <w:rFonts w:ascii="Muli" w:hAnsi="Muli" w:cstheme="minorHAnsi"/>
          <w:color w:val="328269"/>
          <w:spacing w:val="8"/>
          <w:sz w:val="28"/>
          <w:szCs w:val="28"/>
          <w:lang w:eastAsia="fr-CA"/>
        </w:rPr>
      </w:pPr>
    </w:p>
    <w:p w14:paraId="25B315F6" w14:textId="3CF95593" w:rsidR="002923A2" w:rsidRPr="0022679E" w:rsidRDefault="007A2A6C" w:rsidP="009D270E">
      <w:pPr>
        <w:spacing w:before="240" w:after="40" w:line="276" w:lineRule="auto"/>
        <w:ind w:firstLine="360"/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>7</w:t>
      </w:r>
      <w:r w:rsidR="002923A2" w:rsidRPr="0022679E">
        <w:rPr>
          <w:rFonts w:ascii="Muli" w:hAnsi="Muli" w:cstheme="minorHAnsi"/>
          <w:color w:val="00A683"/>
          <w:spacing w:val="8"/>
          <w:sz w:val="28"/>
          <w:szCs w:val="28"/>
          <w:lang w:eastAsia="fr-CA"/>
        </w:rPr>
        <w:t xml:space="preserve">. Autonomie </w:t>
      </w:r>
    </w:p>
    <w:tbl>
      <w:tblPr>
        <w:tblStyle w:val="Grilledutableau"/>
        <w:tblW w:w="0" w:type="auto"/>
        <w:tblInd w:w="35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1350"/>
        <w:gridCol w:w="1440"/>
        <w:gridCol w:w="1350"/>
        <w:gridCol w:w="1260"/>
      </w:tblGrid>
      <w:tr w:rsidR="002923A2" w:rsidRPr="00FB2592" w14:paraId="6EBE56B4" w14:textId="77777777" w:rsidTr="006D1237">
        <w:trPr>
          <w:trHeight w:val="422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625E385C" w14:textId="77777777" w:rsidR="002923A2" w:rsidRPr="00D5538B" w:rsidRDefault="002923A2" w:rsidP="006D1237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b/>
                <w:bCs/>
                <w:color w:val="124353"/>
                <w:sz w:val="18"/>
                <w:szCs w:val="18"/>
              </w:rPr>
            </w:pPr>
            <w:r w:rsidRPr="00D5538B">
              <w:rPr>
                <w:rFonts w:ascii="Open Sans" w:hAnsi="Open Sans" w:cs="Open Sans"/>
                <w:b/>
                <w:bCs/>
                <w:color w:val="124353"/>
                <w:sz w:val="18"/>
                <w:szCs w:val="18"/>
              </w:rPr>
              <w:t>COMMUNICATION</w:t>
            </w:r>
          </w:p>
        </w:tc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3A511E3" w14:textId="77777777" w:rsidR="002923A2" w:rsidRPr="006D1237" w:rsidRDefault="002923A2" w:rsidP="006D1237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6D1237">
              <w:rPr>
                <w:rFonts w:ascii="Open Sans" w:hAnsi="Open Sans" w:cs="Open Sans"/>
                <w:color w:val="124353"/>
                <w:sz w:val="18"/>
                <w:szCs w:val="18"/>
              </w:rPr>
              <w:t>Aide constante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EAC23F4" w14:textId="77777777" w:rsidR="002923A2" w:rsidRPr="006D1237" w:rsidRDefault="002923A2" w:rsidP="006D1237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6D1237">
              <w:rPr>
                <w:rFonts w:ascii="Open Sans" w:hAnsi="Open Sans" w:cs="Open Sans"/>
                <w:color w:val="124353"/>
                <w:sz w:val="18"/>
                <w:szCs w:val="18"/>
              </w:rPr>
              <w:t>Aide occasionnelle</w:t>
            </w:r>
          </w:p>
        </w:tc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CEC3676" w14:textId="77777777" w:rsidR="002923A2" w:rsidRPr="006D1237" w:rsidRDefault="002923A2" w:rsidP="006D1237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6D1237">
              <w:rPr>
                <w:rFonts w:ascii="Open Sans" w:hAnsi="Open Sans" w:cs="Open Sans"/>
                <w:color w:val="124353"/>
                <w:sz w:val="18"/>
                <w:szCs w:val="18"/>
              </w:rPr>
              <w:t>Supervision verbale</w:t>
            </w:r>
          </w:p>
        </w:tc>
        <w:tc>
          <w:tcPr>
            <w:tcW w:w="126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CF21937" w14:textId="77777777" w:rsidR="002923A2" w:rsidRPr="006D1237" w:rsidRDefault="002923A2" w:rsidP="006D1237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6D1237">
              <w:rPr>
                <w:rFonts w:ascii="Open Sans" w:hAnsi="Open Sans" w:cs="Open Sans"/>
                <w:color w:val="124353"/>
                <w:sz w:val="18"/>
                <w:szCs w:val="18"/>
              </w:rPr>
              <w:t>Aucune aide</w:t>
            </w:r>
          </w:p>
        </w:tc>
      </w:tr>
      <w:tr w:rsidR="002923A2" w:rsidRPr="00FE7CC0" w14:paraId="7BA9DC25" w14:textId="77777777" w:rsidTr="006D1237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7111DD2" w14:textId="71135B7B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7548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8B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D270E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C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ommunication avec les autres   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6B1C075" w14:textId="2C217B41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57859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EF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C3100B3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6577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EF4B5B6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9703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EBC322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5522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923A2" w:rsidRPr="00FE7CC0" w14:paraId="6F773C7A" w14:textId="77777777" w:rsidTr="006D1237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E6F6DC1" w14:textId="77777777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7408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D5538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Compréhension des consignes   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3D257C2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1695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77D94BA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8760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7BF88F3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6286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9F5A2E6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3077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923A2" w:rsidRPr="00FE7CC0" w14:paraId="14EE2711" w14:textId="77777777" w:rsidTr="006D1237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C57F5E0" w14:textId="77777777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73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D5538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Se faire comprendre   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807F65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87026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DA42A8C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9464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010311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8900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7DF8495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8271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923A2" w:rsidRPr="00FE7CC0" w14:paraId="2A08E3F8" w14:textId="77777777" w:rsidTr="006D1237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F5D6FFA" w14:textId="77777777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2712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D5538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Autre – précisez :  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E9D7129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08536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90AF33B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378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220742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3150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87D4D3C" w14:textId="77777777" w:rsidR="002923A2" w:rsidRPr="006D1237" w:rsidRDefault="00E27767" w:rsidP="006D1237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6254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6D1237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428B437" w14:textId="77777777" w:rsidR="00184A32" w:rsidRPr="00184A32" w:rsidRDefault="00184A32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1350"/>
        <w:gridCol w:w="1440"/>
        <w:gridCol w:w="2610"/>
      </w:tblGrid>
      <w:tr w:rsidR="002923A2" w:rsidRPr="00FE7CC0" w14:paraId="43CF5FE2" w14:textId="77777777" w:rsidTr="00F647AE">
        <w:trPr>
          <w:trHeight w:val="332"/>
        </w:trPr>
        <w:tc>
          <w:tcPr>
            <w:tcW w:w="4590" w:type="dxa"/>
            <w:vMerge w:val="restart"/>
            <w:shd w:val="clear" w:color="auto" w:fill="D9D9D9" w:themeFill="background1" w:themeFillShade="D9"/>
            <w:vAlign w:val="center"/>
          </w:tcPr>
          <w:p w14:paraId="545C6BA5" w14:textId="28FB6453" w:rsidR="002923A2" w:rsidRPr="002923A2" w:rsidRDefault="00C979FC" w:rsidP="00D5538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20"/>
                <w:szCs w:val="20"/>
              </w:rPr>
            </w:pPr>
            <w:r w:rsidRPr="00D5538B">
              <w:rPr>
                <w:rFonts w:ascii="Open Sans" w:hAnsi="Open Sans" w:cs="Open Sans"/>
                <w:b/>
                <w:bCs/>
                <w:color w:val="124353"/>
                <w:sz w:val="18"/>
                <w:szCs w:val="18"/>
              </w:rPr>
              <w:t>LANGAGE UTILISÉ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89A7B18" w14:textId="0BFD1060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886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8B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Parlé  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97145F9" w14:textId="77777777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771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D5538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Gestuel  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9963DD7" w14:textId="77777777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6004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D5538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Non-verbal   </w:t>
            </w:r>
          </w:p>
        </w:tc>
      </w:tr>
      <w:tr w:rsidR="002923A2" w:rsidRPr="00FE7CC0" w14:paraId="56B2E64A" w14:textId="77777777" w:rsidTr="00F647AE">
        <w:trPr>
          <w:trHeight w:val="503"/>
        </w:trPr>
        <w:tc>
          <w:tcPr>
            <w:tcW w:w="4590" w:type="dxa"/>
            <w:vMerge/>
            <w:shd w:val="clear" w:color="auto" w:fill="D9D9D9" w:themeFill="background1" w:themeFillShade="D9"/>
            <w:vAlign w:val="center"/>
          </w:tcPr>
          <w:p w14:paraId="059E47D5" w14:textId="77777777" w:rsidR="002923A2" w:rsidRPr="002923A2" w:rsidRDefault="002923A2" w:rsidP="002923A2">
            <w:pPr>
              <w:rPr>
                <w:rFonts w:ascii="Lato" w:hAnsi="Lato" w:cs="Lato"/>
                <w:color w:val="1F4E79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FFFFFF" w:themeFill="background1"/>
            <w:vAlign w:val="center"/>
          </w:tcPr>
          <w:p w14:paraId="24366AFB" w14:textId="34E1DFF5" w:rsidR="002923A2" w:rsidRPr="00D5538B" w:rsidRDefault="00E27767" w:rsidP="00D5538B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215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2" w:rsidRPr="00D5538B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Appareil de communication pictogramme, tableau</w:t>
            </w:r>
            <w:r w:rsidR="0002047C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, 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ou autre</w:t>
            </w:r>
            <w:r w:rsidR="009D270E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- p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récisez : 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2923A2"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</w:tbl>
    <w:p w14:paraId="4FEF6346" w14:textId="77777777" w:rsidR="00E013E3" w:rsidRDefault="00E013E3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25BDC445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59528244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68D24DC0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2DB63DC8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45F094B5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5A098A6D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7C84022F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27C89817" w14:textId="77777777" w:rsidR="00CB42B8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17194E2F" w14:textId="77777777" w:rsidR="00CB42B8" w:rsidRPr="009D270E" w:rsidRDefault="00CB42B8" w:rsidP="009D270E">
      <w:pPr>
        <w:spacing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1350"/>
        <w:gridCol w:w="1440"/>
        <w:gridCol w:w="1350"/>
        <w:gridCol w:w="1260"/>
      </w:tblGrid>
      <w:tr w:rsidR="00333F70" w:rsidRPr="00FB2592" w14:paraId="5D28961F" w14:textId="77777777" w:rsidTr="00A512AC">
        <w:trPr>
          <w:trHeight w:val="422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EA17EB" w14:textId="77777777" w:rsidR="00333F70" w:rsidRPr="00FB2592" w:rsidRDefault="00333F70" w:rsidP="00D5538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16"/>
                <w:szCs w:val="16"/>
              </w:rPr>
            </w:pPr>
            <w:r w:rsidRPr="00D5538B">
              <w:rPr>
                <w:rFonts w:ascii="Open Sans" w:hAnsi="Open Sans" w:cs="Open Sans"/>
                <w:b/>
                <w:bCs/>
                <w:color w:val="124353"/>
                <w:sz w:val="18"/>
                <w:szCs w:val="18"/>
              </w:rPr>
              <w:lastRenderedPageBreak/>
              <w:t>VIE QUOTIDIENNE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A47607" w14:textId="77777777" w:rsidR="00333F70" w:rsidRPr="00D5538B" w:rsidRDefault="00333F70" w:rsidP="00D5538B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Aide constante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50B459" w14:textId="77777777" w:rsidR="00333F70" w:rsidRPr="00D5538B" w:rsidRDefault="00333F70" w:rsidP="00D5538B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Aide occasionnelle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2390F3" w14:textId="77777777" w:rsidR="00333F70" w:rsidRPr="00D5538B" w:rsidRDefault="00333F70" w:rsidP="00D5538B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Supervision verbale</w:t>
            </w:r>
          </w:p>
        </w:tc>
        <w:tc>
          <w:tcPr>
            <w:tcW w:w="12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7C9339" w14:textId="77777777" w:rsidR="00333F70" w:rsidRPr="00D5538B" w:rsidRDefault="00333F70" w:rsidP="00D5538B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D5538B">
              <w:rPr>
                <w:rFonts w:ascii="Open Sans" w:hAnsi="Open Sans" w:cs="Open Sans"/>
                <w:color w:val="124353"/>
                <w:sz w:val="18"/>
                <w:szCs w:val="18"/>
              </w:rPr>
              <w:t>Aucune aide</w:t>
            </w:r>
          </w:p>
        </w:tc>
      </w:tr>
      <w:tr w:rsidR="00333F70" w:rsidRPr="00FE7CC0" w14:paraId="6D217ADD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407BD" w14:textId="1389DEE6" w:rsidR="00333F70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148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6EE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333F70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D270E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H</w:t>
            </w:r>
            <w:r w:rsidR="00333F70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abillement (se vêtir, attacher ses souliers, boutons)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079CDC2" w14:textId="25290396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200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6EE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BD734C3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907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A0FF9E6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0756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1F2DD52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97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33F70" w:rsidRPr="00FE7CC0" w14:paraId="11651151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735597" w14:textId="4C2BE831" w:rsidR="00333F70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8467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333F70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Hygiène personnelle</w:t>
            </w:r>
            <w:r w:rsidR="009D270E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333F70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(laver ses mains, se moucher, aller aux </w:t>
            </w:r>
            <w:r w:rsidR="00EE2814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toilettes)  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BA74B83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4137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C08A946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814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3529D40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4857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3676A47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8429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33F70" w:rsidRPr="00FE7CC0" w14:paraId="4FFB13B8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561D00" w14:textId="6F720C22" w:rsidR="00333F70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286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333F70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Alimentation (repas et </w:t>
            </w:r>
            <w:r w:rsidR="00E013E3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collation)  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BA37B45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13337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BCB9B1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861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82C9AEA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606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23FADCB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814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33F70" w:rsidRPr="00FE7CC0" w14:paraId="3965CE3D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3064EA" w14:textId="067D0A72" w:rsidR="00333F70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9984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333F70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Application de crème solaire</w:t>
            </w:r>
            <w:r w:rsidR="00E013E3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  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19C5480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7351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5629720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464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0E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4CA4A7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045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558897" w14:textId="77777777" w:rsidR="00333F70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995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70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6C4FE176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A5DBA5" w14:textId="5DF52D3E" w:rsidR="007A25E5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9675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Prise de médicaments</w:t>
            </w:r>
            <w:r w:rsidR="00E013E3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  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2E8087C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795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A9A31B9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894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725448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3848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5183255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69828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6CD73514" w14:textId="77777777" w:rsidTr="001144BE">
        <w:trPr>
          <w:trHeight w:val="53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894C00" w14:textId="09CBB905" w:rsidR="007A25E5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044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Gérer ses effets personnels (boîte à lunch, sac à dos autre</w:t>
            </w:r>
            <w:r w:rsidR="009D270E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s</w:t>
            </w:r>
            <w:r w:rsidR="007A25E5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13577A3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1396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B3B87AC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387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D0BB10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4213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3A505AB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54032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5D25BBE7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1C36CE" w14:textId="77777777" w:rsidR="007A25E5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88675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Éviter les situations dangereuses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06F3E1A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738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6AE26F0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6497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218A791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1297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E15279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2268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518204C7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A685DB" w14:textId="48DEF7FE" w:rsidR="007A25E5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78566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18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1C1EB7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R</w:t>
            </w:r>
            <w:r w:rsidR="007A25E5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ester avec le groupe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E69DC7B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763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E3C1DD3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9974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50D18A" w14:textId="54FD0F7A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7403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E836337" w14:textId="77777777" w:rsidR="007A25E5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5044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C1EB7" w:rsidRPr="00FE7CC0" w14:paraId="66204254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668B16" w14:textId="50670E26" w:rsidR="001C1EB7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448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C1EB7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Orientation dans l’espace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5F2A4FB" w14:textId="7003C6FA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3056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8B010CC" w14:textId="5BF56AA4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5863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810CE4" w14:textId="574E53BE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4918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D87C2B" w14:textId="4E5ECFA3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908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E3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C1EB7" w:rsidRPr="00FE7CC0" w14:paraId="019EF15F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D938C2" w14:textId="71047960" w:rsidR="001C1EB7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4570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C1EB7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Orientation dans le temps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7634D29" w14:textId="7741CBD8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0929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793D9D6" w14:textId="323603D2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31848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18CC91" w14:textId="6978F591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8496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86CD11B" w14:textId="18AEE063" w:rsidR="001C1EB7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6117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B7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84A32" w:rsidRPr="00FE7CC0" w14:paraId="6C776C21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679E6B" w14:textId="732E4692" w:rsidR="00184A32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454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84A32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Période de transition (ex. : entre les activités, vers le diner)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6355718" w14:textId="5D5B24C7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62110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bottom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75B26F5" w14:textId="0C9EDD6F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5444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bottom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EF26CC7" w14:textId="45A19775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179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bottom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543FE17" w14:textId="633C3CD1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3104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84A32" w:rsidRPr="00FE7CC0" w14:paraId="5E6F9A88" w14:textId="77777777" w:rsidTr="001144BE">
        <w:trPr>
          <w:trHeight w:val="647"/>
        </w:trPr>
        <w:tc>
          <w:tcPr>
            <w:tcW w:w="999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FE314B" w14:textId="7883544A" w:rsidR="00184A32" w:rsidRPr="003746EE" w:rsidRDefault="00E27767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2999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6EE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184A32"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Bénéficie d’un horaire modifié pour la période de repas (ex. : périodes de repas plus fréquentes)</w:t>
            </w:r>
          </w:p>
          <w:p w14:paraId="49B5CC68" w14:textId="77777777" w:rsidR="00184A32" w:rsidRPr="003746EE" w:rsidRDefault="00184A32" w:rsidP="003746E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Précisez : </w:t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Pr="003746E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</w:tr>
      <w:tr w:rsidR="00184A32" w:rsidRPr="00FE7CC0" w14:paraId="70EAF953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882AB2" w14:textId="5BADA562" w:rsidR="00184A32" w:rsidRPr="003746EE" w:rsidRDefault="00E27767" w:rsidP="001144BE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  <w:shd w:val="clear" w:color="auto" w:fill="D9D9D9" w:themeFill="background1" w:themeFillShade="D9"/>
                </w:rPr>
                <w:id w:val="-87553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BE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t xml:space="preserve"> Autre – Précisez : </w:t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84A32" w:rsidRPr="001144BE">
              <w:rPr>
                <w:rFonts w:ascii="Open Sans" w:hAnsi="Open Sans" w:cs="Open Sans"/>
                <w:color w:val="124353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4DADFF4" w14:textId="77777777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5332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BCE860E" w14:textId="77777777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1597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CF9AEEF" w14:textId="77777777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3054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1B8FDBC" w14:textId="77777777" w:rsidR="00184A32" w:rsidRPr="003746EE" w:rsidRDefault="00E27767" w:rsidP="003746EE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5905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32" w:rsidRPr="003746E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16BD1CD" w14:textId="77777777" w:rsidR="00333F70" w:rsidRPr="009D270E" w:rsidRDefault="00333F70" w:rsidP="009D270E">
      <w:pPr>
        <w:spacing w:before="120" w:after="40" w:line="276" w:lineRule="auto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tbl>
      <w:tblPr>
        <w:tblStyle w:val="Grilledutableau"/>
        <w:tblW w:w="9990" w:type="dxa"/>
        <w:tblInd w:w="35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1350"/>
        <w:gridCol w:w="1440"/>
        <w:gridCol w:w="1350"/>
        <w:gridCol w:w="1260"/>
      </w:tblGrid>
      <w:tr w:rsidR="007A25E5" w:rsidRPr="001144BE" w14:paraId="74E582B0" w14:textId="77777777" w:rsidTr="001144BE">
        <w:trPr>
          <w:trHeight w:val="422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5C67A3" w14:textId="77777777" w:rsidR="007A25E5" w:rsidRPr="00FB2592" w:rsidRDefault="007A25E5" w:rsidP="001144B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F4E79"/>
                <w:sz w:val="16"/>
                <w:szCs w:val="16"/>
              </w:rPr>
            </w:pPr>
            <w:r w:rsidRPr="001144BE">
              <w:rPr>
                <w:rFonts w:ascii="Open Sans" w:hAnsi="Open Sans" w:cs="Open Sans"/>
                <w:b/>
                <w:bCs/>
                <w:color w:val="124353"/>
                <w:sz w:val="18"/>
                <w:szCs w:val="18"/>
              </w:rPr>
              <w:t>DÉPLACEMENTS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009A9B" w14:textId="77777777" w:rsidR="007A25E5" w:rsidRPr="001144BE" w:rsidRDefault="007A25E5" w:rsidP="001144BE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Aide constante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37E8BC" w14:textId="77777777" w:rsidR="007A25E5" w:rsidRPr="001144BE" w:rsidRDefault="007A25E5" w:rsidP="001144BE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Aide occasionnelle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E8743C" w14:textId="77777777" w:rsidR="007A25E5" w:rsidRPr="001144BE" w:rsidRDefault="007A25E5" w:rsidP="001144BE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Supervision verbale</w:t>
            </w:r>
          </w:p>
        </w:tc>
        <w:tc>
          <w:tcPr>
            <w:tcW w:w="12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C014A9" w14:textId="77777777" w:rsidR="007A25E5" w:rsidRPr="001144BE" w:rsidRDefault="007A25E5" w:rsidP="001144BE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Aucune aide</w:t>
            </w:r>
          </w:p>
        </w:tc>
      </w:tr>
      <w:tr w:rsidR="007A25E5" w:rsidRPr="00FE7CC0" w14:paraId="32EB9277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D39E56" w14:textId="44D29264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5737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BE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Utilisation d’un fauteuil roulant manuel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86E2196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763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40B30E4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257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C5F538D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585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0150EF5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677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2491A97B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5EA152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374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Utilisation d’un fauteuil roulant motorisé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35F8235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16367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21306AB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28249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F398AC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130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234F46B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78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425EBE03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1F89C9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395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Poussette adaptée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BF59D0A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6926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8966B3E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97487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D9CF593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9482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985F041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697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24302F1D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AC4F1B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40841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Transfert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863ACBB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391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2E64751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7356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74ACFE9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374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C16DD2F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7747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5DB3A691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8C399C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921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Canne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98AF9DB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8529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39FF46A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707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A7066A5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496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51E7D23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0302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246EDB6B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09F65F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3601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Béquilles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93D715B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5554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32778B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9325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C20CDE9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646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188493F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141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67B38981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E45011" w14:textId="2C058534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4259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57EAE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Déa</w:t>
            </w:r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mbulateur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0E07EDC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881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6F79DE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2644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2A2F91D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73553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13BA19C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433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3D2BA68D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AEFDAB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90703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Marche courte distance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D466C53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912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1B698E0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922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13926F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769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AE5639F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75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56F0BF4D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A13641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76545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Marche longue distance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9AB3CF3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75597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94DE7E1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097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C58605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844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0B33B24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5824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63D4683B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E7C409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4293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Marche en terrain accidenté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2589006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3833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A99E84E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7769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71E608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3048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59297C1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340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370B350B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AF8436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809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Escaliers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66FF138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77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F85D6DF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0025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C9107A6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38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2DF2E97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4137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25E5" w:rsidRPr="00FE7CC0" w14:paraId="2AA8F297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FEA6D6" w14:textId="77777777" w:rsidR="007A25E5" w:rsidRPr="001144BE" w:rsidRDefault="00E27767" w:rsidP="007A25E5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004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7A25E5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Utilisation d’un chien guide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B53304B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093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1706AD6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7809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0BF796C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52421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CA1EA5E" w14:textId="77777777" w:rsidR="007A25E5" w:rsidRPr="001144BE" w:rsidRDefault="00E27767" w:rsidP="007A25E5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359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E5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B15D8" w:rsidRPr="00FE7CC0" w14:paraId="0377A3D0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2787D6" w14:textId="32CDA1F3" w:rsidR="004B15D8" w:rsidRPr="001144BE" w:rsidRDefault="00E27767" w:rsidP="004B15D8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296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Transition (déplacement d’un lieu vers un autre)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492D324" w14:textId="47AD2D0A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765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FBAE0F8" w14:textId="59A5B8B1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805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F558294" w14:textId="45AB32E5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3070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E7F449A" w14:textId="53CC57CD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278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B15D8" w:rsidRPr="00FE7CC0" w14:paraId="48073B30" w14:textId="77777777" w:rsidTr="001144BE">
        <w:trPr>
          <w:trHeight w:val="350"/>
        </w:trPr>
        <w:tc>
          <w:tcPr>
            <w:tcW w:w="45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6F478C" w14:textId="77777777" w:rsidR="004B15D8" w:rsidRPr="001144BE" w:rsidRDefault="00E27767" w:rsidP="004B15D8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330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Autre – Précisez : </w:t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4B15D8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E18A4A4" w14:textId="77777777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235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2711F2B" w14:textId="77777777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34275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8C56434" w14:textId="77777777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366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7A1DF7A" w14:textId="77777777" w:rsidR="004B15D8" w:rsidRPr="001144BE" w:rsidRDefault="00E27767" w:rsidP="004B15D8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782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D8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876818B" w14:textId="77777777" w:rsidR="007A25E5" w:rsidRDefault="007A25E5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24E57435" w14:textId="77777777" w:rsidR="00CB42B8" w:rsidRDefault="00CB42B8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72781E4B" w14:textId="77777777" w:rsidR="00CB42B8" w:rsidRDefault="00CB42B8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7AF175CC" w14:textId="77777777" w:rsidR="00CB42B8" w:rsidRDefault="00CB42B8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057AEDD0" w14:textId="77777777" w:rsidR="00CB42B8" w:rsidRDefault="00CB42B8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332899A4" w14:textId="77777777" w:rsidR="00C636D7" w:rsidRDefault="00C636D7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4F2BE664" w14:textId="77777777" w:rsidR="00C636D7" w:rsidRDefault="00C636D7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5FDFFA6E" w14:textId="77777777" w:rsidR="00CB42B8" w:rsidRPr="009D270E" w:rsidRDefault="00CB42B8" w:rsidP="00EF1899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1350"/>
        <w:gridCol w:w="1440"/>
        <w:gridCol w:w="1350"/>
        <w:gridCol w:w="1260"/>
      </w:tblGrid>
      <w:tr w:rsidR="00F648EA" w:rsidRPr="00FB2592" w14:paraId="507E7829" w14:textId="77777777" w:rsidTr="00F22B93">
        <w:trPr>
          <w:trHeight w:val="422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55549AEB" w14:textId="77777777" w:rsidR="00F648EA" w:rsidRPr="00F22B93" w:rsidRDefault="00F648EA" w:rsidP="00F648EA">
            <w:pPr>
              <w:rPr>
                <w:rFonts w:ascii="Open Sans" w:hAnsi="Open Sans" w:cs="Open Sans"/>
                <w:b/>
                <w:bCs/>
                <w:color w:val="124353"/>
                <w:sz w:val="18"/>
                <w:szCs w:val="18"/>
              </w:rPr>
            </w:pPr>
            <w:r w:rsidRPr="00F22B93">
              <w:rPr>
                <w:rFonts w:ascii="Open Sans" w:hAnsi="Open Sans" w:cs="Open Sans"/>
                <w:b/>
                <w:bCs/>
                <w:color w:val="124353"/>
                <w:sz w:val="18"/>
                <w:szCs w:val="18"/>
              </w:rPr>
              <w:lastRenderedPageBreak/>
              <w:t>PARTICIPATION AUX ACTIVITÉS</w:t>
            </w:r>
          </w:p>
        </w:tc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9C81904" w14:textId="77777777" w:rsidR="00F648EA" w:rsidRPr="00F22B93" w:rsidRDefault="00F648EA" w:rsidP="00F22B93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22B93">
              <w:rPr>
                <w:rFonts w:ascii="Open Sans" w:hAnsi="Open Sans" w:cs="Open Sans"/>
                <w:color w:val="124353"/>
                <w:sz w:val="18"/>
                <w:szCs w:val="18"/>
              </w:rPr>
              <w:t>Aide constante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C747AA7" w14:textId="77777777" w:rsidR="00F648EA" w:rsidRPr="00F22B93" w:rsidRDefault="00F648EA" w:rsidP="00F22B93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22B93">
              <w:rPr>
                <w:rFonts w:ascii="Open Sans" w:hAnsi="Open Sans" w:cs="Open Sans"/>
                <w:color w:val="124353"/>
                <w:sz w:val="18"/>
                <w:szCs w:val="18"/>
              </w:rPr>
              <w:t>Aide occasionnelle</w:t>
            </w:r>
          </w:p>
        </w:tc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B924E75" w14:textId="77777777" w:rsidR="00F648EA" w:rsidRPr="00F22B93" w:rsidRDefault="00F648EA" w:rsidP="00F22B93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22B93">
              <w:rPr>
                <w:rFonts w:ascii="Open Sans" w:hAnsi="Open Sans" w:cs="Open Sans"/>
                <w:color w:val="124353"/>
                <w:sz w:val="18"/>
                <w:szCs w:val="18"/>
              </w:rPr>
              <w:t>Supervision verbale</w:t>
            </w:r>
          </w:p>
        </w:tc>
        <w:tc>
          <w:tcPr>
            <w:tcW w:w="1260" w:type="dxa"/>
            <w:tcBorders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6D8A6A9" w14:textId="77777777" w:rsidR="00F648EA" w:rsidRPr="00F22B93" w:rsidRDefault="00F648EA" w:rsidP="00F22B93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22B93">
              <w:rPr>
                <w:rFonts w:ascii="Open Sans" w:hAnsi="Open Sans" w:cs="Open Sans"/>
                <w:color w:val="124353"/>
                <w:sz w:val="18"/>
                <w:szCs w:val="18"/>
              </w:rPr>
              <w:t>Aucune aide</w:t>
            </w:r>
          </w:p>
        </w:tc>
      </w:tr>
      <w:tr w:rsidR="00F648EA" w:rsidRPr="00FE7CC0" w14:paraId="6C270AC5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ED4A3C6" w14:textId="3310508A" w:rsidR="00F648EA" w:rsidRPr="001144BE" w:rsidRDefault="00E27767" w:rsidP="009F4E2F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217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93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Stimulation à la participation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9BA577" w14:textId="2B8D6F4F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89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93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427AB76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741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E9908D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4956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B5B6464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4710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8EA" w:rsidRPr="00FE7CC0" w14:paraId="2A7A20C0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0D51B7B" w14:textId="77777777" w:rsidR="00F648EA" w:rsidRPr="001144BE" w:rsidRDefault="00E27767" w:rsidP="009F4E2F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139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Interaction avec les adultes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8C1785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0343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B6F4159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9095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62AF33D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4979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C22108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31419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8EA" w:rsidRPr="00FE7CC0" w14:paraId="57CC5B0E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472E5B" w14:textId="77777777" w:rsidR="00F648EA" w:rsidRPr="001144BE" w:rsidRDefault="00E27767" w:rsidP="009F4E2F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98089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Interaction avec les autres enfants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7CA3347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1364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31DD294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02955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2462E9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65613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F37B42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53188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8EA" w:rsidRPr="00FE7CC0" w14:paraId="7992940C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5CE1E3F" w14:textId="77777777" w:rsidR="00F648EA" w:rsidRPr="001144BE" w:rsidRDefault="00E27767" w:rsidP="009F4E2F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4850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Fonctionnement en groupe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6B41E2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7891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0CB63A1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3328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5B9D9E1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97382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5E83DAB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61919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8EA" w:rsidRPr="00FE7CC0" w14:paraId="3ADA4AE7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74682C7" w14:textId="77777777" w:rsidR="00F648EA" w:rsidRPr="001144BE" w:rsidRDefault="00E27767" w:rsidP="009F4E2F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73497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Activités de motricité fine (bricolage, manipulations)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713CDDB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7166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DCD21EE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186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9B52FF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639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ECBC892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7684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8EA" w:rsidRPr="00FE7CC0" w14:paraId="2C724ECB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3784CCB" w14:textId="77777777" w:rsidR="00F648EA" w:rsidRPr="001144BE" w:rsidRDefault="00E27767" w:rsidP="009F4E2F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12634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Activités de motricité globale (sports, jeux, ballon)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926EF86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7106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5BFB11D" w14:textId="247CBF16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90990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58">
                  <w:rPr>
                    <w:rFonts w:ascii="MS Gothic" w:eastAsia="MS Gothic" w:hAnsi="MS Gothic" w:cs="Open Sans" w:hint="eastAsia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FA5950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16292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041193F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071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8EA" w:rsidRPr="00FE7CC0" w14:paraId="3C15DE81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8459178" w14:textId="77777777" w:rsidR="00F648EA" w:rsidRPr="001144BE" w:rsidRDefault="00E27767" w:rsidP="00475CB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2066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475CB3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B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aignade</w:t>
            </w:r>
            <w:r w:rsidR="00475CB3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-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36162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E2F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avec veste </w:t>
            </w: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04290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E2F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sans veste</w:t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EA8C9F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85118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219C68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12313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7A2A28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40976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1B01B58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55422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8EA" w:rsidRPr="00FE7CC0" w14:paraId="6BD45011" w14:textId="77777777" w:rsidTr="00F22B93">
        <w:trPr>
          <w:trHeight w:val="350"/>
        </w:trPr>
        <w:tc>
          <w:tcPr>
            <w:tcW w:w="459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E05C50B" w14:textId="77777777" w:rsidR="00F648EA" w:rsidRPr="001144BE" w:rsidRDefault="00E27767" w:rsidP="00475CB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20631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 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Restriction</w:t>
            </w:r>
            <w:r w:rsidR="00475CB3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s quant à certaines activités P</w:t>
            </w:r>
            <w:r w:rsidR="009F4E2F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récisez : </w:t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instrText xml:space="preserve"> FORMTEXT </w:instrText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separate"/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t> </w:t>
            </w:r>
            <w:r w:rsidR="00F648EA" w:rsidRPr="001144BE">
              <w:rPr>
                <w:rFonts w:ascii="Open Sans" w:hAnsi="Open Sans" w:cs="Open Sans"/>
                <w:color w:val="124353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E650A18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8987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540FF0D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6803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98588BD" w14:textId="77777777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214207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EA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2DB8D9A" w14:textId="15731D2A" w:rsidR="00F648EA" w:rsidRPr="001144BE" w:rsidRDefault="00E27767" w:rsidP="00F648EA">
            <w:pPr>
              <w:jc w:val="center"/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124353"/>
                  <w:sz w:val="18"/>
                  <w:szCs w:val="18"/>
                </w:rPr>
                <w:id w:val="-12299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47C" w:rsidRPr="001144BE">
                  <w:rPr>
                    <w:rFonts w:ascii="Segoe UI Symbol" w:hAnsi="Segoe UI Symbol" w:cs="Segoe UI Symbol"/>
                    <w:color w:val="12435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C8D8B72" w14:textId="77777777" w:rsidR="00D9417A" w:rsidRDefault="00D9417A" w:rsidP="00475CB3">
      <w:pPr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p w14:paraId="249F1765" w14:textId="77777777" w:rsidR="00D9417A" w:rsidRPr="00B52B69" w:rsidRDefault="00D9417A" w:rsidP="00475CB3">
      <w:pPr>
        <w:rPr>
          <w:rFonts w:ascii="Lato Semibold" w:eastAsiaTheme="minorHAnsi" w:hAnsi="Lato Semibold" w:cs="Lato Semibold"/>
          <w:color w:val="1F4E79"/>
          <w:sz w:val="12"/>
          <w:szCs w:val="12"/>
          <w:lang w:eastAsia="en-US"/>
        </w:rPr>
      </w:pPr>
    </w:p>
    <w:tbl>
      <w:tblPr>
        <w:tblStyle w:val="Grilledutableau"/>
        <w:tblW w:w="0" w:type="auto"/>
        <w:tblInd w:w="36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985"/>
      </w:tblGrid>
      <w:tr w:rsidR="00D13E6B" w14:paraId="091A58E8" w14:textId="77777777" w:rsidTr="00F22B93">
        <w:trPr>
          <w:trHeight w:val="521"/>
        </w:trPr>
        <w:tc>
          <w:tcPr>
            <w:tcW w:w="9985" w:type="dxa"/>
            <w:shd w:val="clear" w:color="auto" w:fill="D9D9D9" w:themeFill="background1" w:themeFillShade="D9"/>
            <w:vAlign w:val="center"/>
          </w:tcPr>
          <w:p w14:paraId="56940F43" w14:textId="77777777" w:rsidR="00352013" w:rsidRPr="00F22B93" w:rsidRDefault="00C1176A" w:rsidP="00475CB3">
            <w:pPr>
              <w:rPr>
                <w:rFonts w:ascii="Open Sans" w:hAnsi="Open Sans" w:cs="Open Sans"/>
                <w:color w:val="124353"/>
                <w:sz w:val="18"/>
                <w:szCs w:val="18"/>
              </w:rPr>
            </w:pPr>
            <w:r w:rsidRPr="00F22B93">
              <w:rPr>
                <w:rFonts w:ascii="Open Sans" w:hAnsi="Open Sans" w:cs="Open Sans"/>
                <w:color w:val="124353"/>
                <w:sz w:val="18"/>
                <w:szCs w:val="18"/>
              </w:rPr>
              <w:t>Fournir tout autre renseignement permettant de mettre en place des services ou des mesures facilitant une meilleure participation et faciliter son autonomie.</w:t>
            </w:r>
          </w:p>
        </w:tc>
      </w:tr>
      <w:tr w:rsidR="00C1176A" w14:paraId="4785797A" w14:textId="77777777" w:rsidTr="00F22B93">
        <w:trPr>
          <w:trHeight w:val="1529"/>
        </w:trPr>
        <w:tc>
          <w:tcPr>
            <w:tcW w:w="9985" w:type="dxa"/>
            <w:shd w:val="clear" w:color="auto" w:fill="FFFFFF" w:themeFill="background1"/>
          </w:tcPr>
          <w:p w14:paraId="52D16E68" w14:textId="77777777" w:rsidR="00C1176A" w:rsidRPr="00C1176A" w:rsidRDefault="00C1176A" w:rsidP="003F0EBB">
            <w:pPr>
              <w:spacing w:before="120"/>
              <w:jc w:val="both"/>
              <w:rPr>
                <w:rFonts w:ascii="Lato" w:hAnsi="Lato" w:cs="Lato"/>
                <w:color w:val="1F4E79"/>
                <w:sz w:val="20"/>
                <w:szCs w:val="20"/>
              </w:rPr>
            </w:pP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E3106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66921429" w14:textId="77777777" w:rsidR="000A35A4" w:rsidRPr="00C1176A" w:rsidRDefault="000A35A4" w:rsidP="00C1176A">
      <w:pPr>
        <w:spacing w:after="120"/>
        <w:rPr>
          <w:rFonts w:ascii="Lato Semibold" w:eastAsiaTheme="minorHAnsi" w:hAnsi="Lato Semibold" w:cs="Lato Semibold"/>
          <w:color w:val="1F4E79"/>
          <w:sz w:val="16"/>
          <w:szCs w:val="16"/>
          <w:lang w:eastAsia="en-US"/>
        </w:rPr>
      </w:pPr>
    </w:p>
    <w:tbl>
      <w:tblPr>
        <w:tblStyle w:val="Grilledutableau"/>
        <w:tblW w:w="0" w:type="auto"/>
        <w:tblInd w:w="36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5400"/>
      </w:tblGrid>
      <w:tr w:rsidR="00201AE8" w14:paraId="72810DC7" w14:textId="77777777" w:rsidTr="00201AE8">
        <w:trPr>
          <w:trHeight w:val="346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77FE2F4A" w14:textId="77777777" w:rsidR="00201AE8" w:rsidRPr="000A35A4" w:rsidRDefault="00201AE8" w:rsidP="00AD3FBF">
            <w:pPr>
              <w:tabs>
                <w:tab w:val="left" w:pos="1105"/>
              </w:tabs>
              <w:jc w:val="both"/>
              <w:rPr>
                <w:rFonts w:asciiTheme="majorHAnsi" w:hAnsiTheme="majorHAnsi"/>
                <w:color w:val="1F4E79"/>
              </w:rPr>
            </w:pPr>
            <w:r w:rsidRPr="00201AE8">
              <w:rPr>
                <w:rFonts w:ascii="Open Sans" w:hAnsi="Open Sans" w:cs="Open Sans"/>
                <w:color w:val="124353"/>
                <w:sz w:val="18"/>
                <w:szCs w:val="18"/>
              </w:rPr>
              <w:t xml:space="preserve">Date   </w:t>
            </w:r>
          </w:p>
        </w:tc>
        <w:tc>
          <w:tcPr>
            <w:tcW w:w="5400" w:type="dxa"/>
            <w:vAlign w:val="center"/>
          </w:tcPr>
          <w:p w14:paraId="6D690F69" w14:textId="77777777" w:rsidR="00201AE8" w:rsidRPr="00283066" w:rsidRDefault="00201AE8" w:rsidP="00AD3FBF">
            <w:pPr>
              <w:tabs>
                <w:tab w:val="left" w:pos="1105"/>
              </w:tabs>
              <w:jc w:val="both"/>
              <w:rPr>
                <w:rFonts w:asciiTheme="majorHAnsi" w:hAnsiTheme="majorHAnsi"/>
              </w:rPr>
            </w:pP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14:paraId="5BFA7504" w14:textId="77777777" w:rsidR="000A35A4" w:rsidRDefault="000A35A4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3267FFAF" w14:textId="77777777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5AC89F42" w14:textId="77777777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5D929A24" w14:textId="77777777" w:rsidR="00AD0FCA" w:rsidRDefault="00AD0FCA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5C3037E2" w14:textId="77777777" w:rsidR="00AD0FCA" w:rsidRDefault="00AD0FCA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7E38EB50" w14:textId="77777777" w:rsidR="00B91F9D" w:rsidRPr="0022679E" w:rsidRDefault="00B91F9D" w:rsidP="00F953C4">
      <w:pPr>
        <w:ind w:firstLine="360"/>
        <w:jc w:val="both"/>
        <w:rPr>
          <w:rFonts w:ascii="Lato" w:hAnsi="Lato" w:cs="Lato"/>
          <w:b/>
          <w:color w:val="00A683"/>
          <w:sz w:val="20"/>
          <w:szCs w:val="20"/>
        </w:rPr>
      </w:pPr>
    </w:p>
    <w:p w14:paraId="4F6154C9" w14:textId="6DF229C2" w:rsidR="00B91F9D" w:rsidRPr="0022679E" w:rsidRDefault="00B91F9D" w:rsidP="00F953C4">
      <w:pPr>
        <w:ind w:firstLine="360"/>
        <w:jc w:val="both"/>
        <w:rPr>
          <w:rFonts w:ascii="Muli" w:hAnsi="Muli" w:cstheme="minorHAnsi"/>
          <w:b/>
          <w:bCs/>
          <w:color w:val="00A683"/>
          <w:spacing w:val="8"/>
          <w:sz w:val="28"/>
          <w:szCs w:val="28"/>
          <w:lang w:eastAsia="fr-CA"/>
        </w:rPr>
      </w:pPr>
      <w:r w:rsidRPr="0022679E">
        <w:rPr>
          <w:rFonts w:ascii="Muli" w:hAnsi="Muli" w:cstheme="minorHAnsi"/>
          <w:b/>
          <w:bCs/>
          <w:color w:val="00A683"/>
          <w:spacing w:val="8"/>
          <w:sz w:val="28"/>
          <w:szCs w:val="28"/>
          <w:lang w:eastAsia="fr-CA"/>
        </w:rPr>
        <w:t>OUTILS ET LIENS UTILES</w:t>
      </w:r>
    </w:p>
    <w:p w14:paraId="1B328C6F" w14:textId="77777777" w:rsidR="003C08F4" w:rsidRPr="007E30F6" w:rsidRDefault="003C08F4" w:rsidP="00F953C4">
      <w:pPr>
        <w:ind w:firstLine="360"/>
        <w:jc w:val="both"/>
        <w:rPr>
          <w:rFonts w:ascii="Lato" w:hAnsi="Lato" w:cs="Lato"/>
          <w:b/>
          <w:color w:val="49621C"/>
          <w:sz w:val="8"/>
          <w:szCs w:val="8"/>
        </w:rPr>
      </w:pPr>
    </w:p>
    <w:p w14:paraId="2E079E60" w14:textId="24802176" w:rsidR="00F11ABD" w:rsidRPr="0022679E" w:rsidRDefault="00F11ABD" w:rsidP="00917E94">
      <w:pPr>
        <w:ind w:firstLine="360"/>
        <w:jc w:val="both"/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Espace Camps</w:t>
      </w:r>
      <w:r w:rsidR="008C607B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 </w:t>
      </w:r>
      <w:r w:rsidR="00D22041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du Conseil Sport Loisir de l’Estrie</w:t>
      </w:r>
    </w:p>
    <w:p w14:paraId="08A83316" w14:textId="14268319" w:rsidR="00544603" w:rsidRPr="00E27767" w:rsidRDefault="00F11ABD" w:rsidP="003B1558">
      <w:pPr>
        <w:pStyle w:val="Paragraphedeliste"/>
        <w:numPr>
          <w:ilvl w:val="1"/>
          <w:numId w:val="22"/>
        </w:numPr>
        <w:ind w:left="720"/>
        <w:jc w:val="both"/>
        <w:rPr>
          <w:rFonts w:ascii="Open Sans" w:hAnsi="Open Sans" w:cs="Open Sans"/>
          <w:color w:val="40ACD1"/>
          <w:sz w:val="18"/>
          <w:szCs w:val="18"/>
          <w:lang w:eastAsia="fr-CA"/>
        </w:rPr>
      </w:pPr>
      <w:hyperlink r:id="rId12" w:history="1">
        <w:r w:rsidRPr="00E27767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Trousse de matériel adapté</w:t>
        </w:r>
        <w:r w:rsidR="00A85445" w:rsidRPr="00E27767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 xml:space="preserve"> pou</w:t>
        </w:r>
        <w:r w:rsidR="00730D7C" w:rsidRPr="00E27767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r</w:t>
        </w:r>
        <w:r w:rsidR="00A85445" w:rsidRPr="00E27767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 xml:space="preserve"> le personnel accompagnateur</w:t>
        </w:r>
        <w:r w:rsidR="00544603" w:rsidRPr="00E27767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 xml:space="preserve"> et animateur</w:t>
        </w:r>
      </w:hyperlink>
    </w:p>
    <w:p w14:paraId="5977B059" w14:textId="48617325" w:rsidR="000900FC" w:rsidRPr="00E27767" w:rsidRDefault="00544603" w:rsidP="003B1558">
      <w:pPr>
        <w:pStyle w:val="Paragraphedeliste"/>
        <w:numPr>
          <w:ilvl w:val="1"/>
          <w:numId w:val="22"/>
        </w:numPr>
        <w:ind w:left="720"/>
        <w:jc w:val="both"/>
        <w:rPr>
          <w:rFonts w:ascii="Open Sans" w:hAnsi="Open Sans" w:cs="Open Sans"/>
          <w:color w:val="40ACD1"/>
          <w:sz w:val="18"/>
          <w:szCs w:val="18"/>
          <w:lang w:eastAsia="fr-CA"/>
        </w:rPr>
      </w:pPr>
      <w:hyperlink r:id="rId13" w:history="1">
        <w:r w:rsidRPr="00E27767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Coffre à outils pour l’embauche d’accompagnateurs</w:t>
        </w:r>
      </w:hyperlink>
    </w:p>
    <w:p w14:paraId="714A3BFD" w14:textId="1EB68666" w:rsidR="000900FC" w:rsidRPr="00E27767" w:rsidRDefault="00A34F1F" w:rsidP="003B1558">
      <w:pPr>
        <w:pStyle w:val="Paragraphedeliste"/>
        <w:numPr>
          <w:ilvl w:val="1"/>
          <w:numId w:val="22"/>
        </w:numPr>
        <w:ind w:left="720"/>
        <w:jc w:val="both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E27767">
        <w:rPr>
          <w:rFonts w:ascii="Open Sans" w:hAnsi="Open Sans" w:cs="Open Sans"/>
          <w:color w:val="40ACD1"/>
          <w:sz w:val="18"/>
          <w:szCs w:val="18"/>
          <w:lang w:eastAsia="fr-CA"/>
        </w:rPr>
        <w:fldChar w:fldCharType="begin"/>
      </w:r>
      <w:r w:rsidRPr="00E27767">
        <w:rPr>
          <w:rFonts w:ascii="Open Sans" w:hAnsi="Open Sans" w:cs="Open Sans"/>
          <w:color w:val="40ACD1"/>
          <w:sz w:val="18"/>
          <w:szCs w:val="18"/>
          <w:lang w:eastAsia="fr-CA"/>
        </w:rPr>
        <w:instrText>HYPERLINK "https://www.csle.qc.ca/calendrier-des-formations/"</w:instrText>
      </w:r>
      <w:r w:rsidRPr="00E27767">
        <w:rPr>
          <w:rFonts w:ascii="Open Sans" w:hAnsi="Open Sans" w:cs="Open Sans"/>
          <w:color w:val="40ACD1"/>
          <w:sz w:val="18"/>
          <w:szCs w:val="18"/>
          <w:lang w:eastAsia="fr-CA"/>
        </w:rPr>
      </w:r>
      <w:r w:rsidRPr="00E27767">
        <w:rPr>
          <w:rFonts w:ascii="Open Sans" w:hAnsi="Open Sans" w:cs="Open Sans"/>
          <w:color w:val="40ACD1"/>
          <w:sz w:val="18"/>
          <w:szCs w:val="18"/>
          <w:lang w:eastAsia="fr-CA"/>
        </w:rPr>
        <w:fldChar w:fldCharType="separate"/>
      </w:r>
      <w:r w:rsidR="00F11ABD" w:rsidRPr="00E27767">
        <w:rPr>
          <w:rStyle w:val="Lienhypertexte"/>
          <w:rFonts w:ascii="Open Sans" w:hAnsi="Open Sans" w:cs="Open Sans"/>
          <w:sz w:val="18"/>
          <w:szCs w:val="18"/>
          <w:lang w:eastAsia="fr-CA"/>
        </w:rPr>
        <w:t xml:space="preserve">Formation : </w:t>
      </w:r>
      <w:r w:rsidR="00957EAE" w:rsidRPr="00E27767">
        <w:rPr>
          <w:rStyle w:val="Lienhypertexte"/>
          <w:rFonts w:ascii="Open Sans" w:hAnsi="Open Sans" w:cs="Open Sans"/>
          <w:i/>
          <w:iCs/>
          <w:sz w:val="18"/>
          <w:szCs w:val="18"/>
          <w:lang w:eastAsia="fr-CA"/>
        </w:rPr>
        <w:t>Certification en accompagnement camps de jour</w:t>
      </w:r>
    </w:p>
    <w:p w14:paraId="67DE2E0F" w14:textId="7D970169" w:rsidR="000900FC" w:rsidRPr="00E27767" w:rsidRDefault="00A34F1F" w:rsidP="003B1558">
      <w:pPr>
        <w:pStyle w:val="Paragraphedeliste"/>
        <w:numPr>
          <w:ilvl w:val="1"/>
          <w:numId w:val="22"/>
        </w:numPr>
        <w:ind w:left="720"/>
        <w:jc w:val="both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E27767">
        <w:rPr>
          <w:rFonts w:ascii="Open Sans" w:hAnsi="Open Sans" w:cs="Open Sans"/>
          <w:color w:val="40ACD1"/>
          <w:sz w:val="18"/>
          <w:szCs w:val="18"/>
          <w:lang w:eastAsia="fr-CA"/>
        </w:rPr>
        <w:fldChar w:fldCharType="end"/>
      </w:r>
      <w:r w:rsidR="00E27767">
        <w:rPr>
          <w:rFonts w:ascii="Open Sans" w:hAnsi="Open Sans" w:cs="Open Sans"/>
          <w:sz w:val="18"/>
          <w:szCs w:val="18"/>
          <w:lang w:eastAsia="fr-CA"/>
        </w:rPr>
        <w:fldChar w:fldCharType="begin"/>
      </w:r>
      <w:r w:rsidR="00E27767">
        <w:rPr>
          <w:rFonts w:ascii="Open Sans" w:hAnsi="Open Sans" w:cs="Open Sans"/>
          <w:sz w:val="18"/>
          <w:szCs w:val="18"/>
          <w:lang w:eastAsia="fr-CA"/>
        </w:rPr>
        <w:instrText>HYPERLINK "http://csle.qc.ca/services/sensibilisation-en-animation-mieux-comprendre-pour-mieux-agir-en-camp-de-jour-2/"</w:instrText>
      </w:r>
      <w:r w:rsidR="00E27767">
        <w:rPr>
          <w:rFonts w:ascii="Open Sans" w:hAnsi="Open Sans" w:cs="Open Sans"/>
          <w:sz w:val="18"/>
          <w:szCs w:val="18"/>
          <w:lang w:eastAsia="fr-CA"/>
        </w:rPr>
      </w:r>
      <w:r w:rsidR="00E27767">
        <w:rPr>
          <w:rFonts w:ascii="Open Sans" w:hAnsi="Open Sans" w:cs="Open Sans"/>
          <w:sz w:val="18"/>
          <w:szCs w:val="18"/>
          <w:lang w:eastAsia="fr-CA"/>
        </w:rPr>
        <w:fldChar w:fldCharType="separate"/>
      </w:r>
      <w:r w:rsidR="003B1558" w:rsidRPr="00E27767">
        <w:rPr>
          <w:rStyle w:val="Lienhypertexte"/>
          <w:rFonts w:ascii="Open Sans" w:hAnsi="Open Sans" w:cs="Open Sans"/>
          <w:sz w:val="18"/>
          <w:szCs w:val="18"/>
          <w:lang w:eastAsia="fr-CA"/>
        </w:rPr>
        <w:t>Atelier de sensibilisation</w:t>
      </w:r>
      <w:r w:rsidR="00957EAE" w:rsidRPr="00E27767">
        <w:rPr>
          <w:rStyle w:val="Lienhypertexte"/>
          <w:rFonts w:ascii="Open Sans" w:hAnsi="Open Sans" w:cs="Open Sans"/>
          <w:sz w:val="18"/>
          <w:szCs w:val="18"/>
          <w:lang w:eastAsia="fr-CA"/>
        </w:rPr>
        <w:t xml:space="preserve"> </w:t>
      </w:r>
      <w:r w:rsidR="00957EAE" w:rsidRPr="00E27767">
        <w:rPr>
          <w:rStyle w:val="Lienhypertexte"/>
          <w:rFonts w:ascii="Open Sans" w:hAnsi="Open Sans" w:cs="Open Sans"/>
          <w:i/>
          <w:iCs/>
          <w:sz w:val="18"/>
          <w:szCs w:val="18"/>
          <w:lang w:eastAsia="fr-CA"/>
        </w:rPr>
        <w:t>Mieux comprendre la différence pour mieux agir</w:t>
      </w:r>
    </w:p>
    <w:p w14:paraId="6DFF927D" w14:textId="32D3DD46" w:rsidR="004659BA" w:rsidRPr="004512CE" w:rsidRDefault="00E27767" w:rsidP="003B1558">
      <w:pPr>
        <w:pStyle w:val="Paragraphedeliste"/>
        <w:numPr>
          <w:ilvl w:val="1"/>
          <w:numId w:val="22"/>
        </w:numPr>
        <w:ind w:left="720"/>
        <w:jc w:val="both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>
        <w:rPr>
          <w:rFonts w:ascii="Open Sans" w:hAnsi="Open Sans" w:cs="Open Sans"/>
          <w:sz w:val="18"/>
          <w:szCs w:val="18"/>
          <w:lang w:eastAsia="fr-CA"/>
        </w:rPr>
        <w:fldChar w:fldCharType="end"/>
      </w:r>
      <w:r w:rsidR="004512CE">
        <w:rPr>
          <w:rFonts w:ascii="Open Sans" w:hAnsi="Open Sans" w:cs="Open Sans"/>
          <w:sz w:val="18"/>
          <w:szCs w:val="18"/>
          <w:lang w:eastAsia="fr-CA"/>
        </w:rPr>
        <w:fldChar w:fldCharType="begin"/>
      </w:r>
      <w:r w:rsidR="004512CE">
        <w:rPr>
          <w:rFonts w:ascii="Open Sans" w:hAnsi="Open Sans" w:cs="Open Sans"/>
          <w:sz w:val="18"/>
          <w:szCs w:val="18"/>
          <w:lang w:eastAsia="fr-CA"/>
        </w:rPr>
        <w:instrText>HYPERLINK "https://www.csle.qc.ca/programmes-du-conseil-sport-loisir-de-lestrie/"</w:instrText>
      </w:r>
      <w:r w:rsidR="004512CE">
        <w:rPr>
          <w:rFonts w:ascii="Open Sans" w:hAnsi="Open Sans" w:cs="Open Sans"/>
          <w:sz w:val="18"/>
          <w:szCs w:val="18"/>
          <w:lang w:eastAsia="fr-CA"/>
        </w:rPr>
      </w:r>
      <w:r w:rsidR="004512CE">
        <w:rPr>
          <w:rFonts w:ascii="Open Sans" w:hAnsi="Open Sans" w:cs="Open Sans"/>
          <w:sz w:val="18"/>
          <w:szCs w:val="18"/>
          <w:lang w:eastAsia="fr-CA"/>
        </w:rPr>
        <w:fldChar w:fldCharType="separate"/>
      </w:r>
      <w:r w:rsidR="000900FC" w:rsidRPr="004512CE">
        <w:rPr>
          <w:rStyle w:val="Lienhypertexte"/>
          <w:rFonts w:ascii="Open Sans" w:hAnsi="Open Sans" w:cs="Open Sans"/>
          <w:sz w:val="18"/>
          <w:szCs w:val="18"/>
          <w:lang w:eastAsia="fr-CA"/>
        </w:rPr>
        <w:t xml:space="preserve">Programme de soutien financier </w:t>
      </w:r>
      <w:r w:rsidR="00F11ABD" w:rsidRPr="004512CE">
        <w:rPr>
          <w:rStyle w:val="Lienhypertexte"/>
          <w:rFonts w:ascii="Open Sans" w:hAnsi="Open Sans" w:cs="Open Sans"/>
          <w:i/>
          <w:iCs/>
          <w:sz w:val="18"/>
          <w:szCs w:val="18"/>
          <w:lang w:eastAsia="fr-CA"/>
        </w:rPr>
        <w:t>Accompagnement des personnes handicapées en camps de jour</w:t>
      </w:r>
    </w:p>
    <w:p w14:paraId="6820CFFB" w14:textId="694F493B" w:rsidR="003C08F4" w:rsidRPr="00201AE8" w:rsidRDefault="004512CE" w:rsidP="003C08F4">
      <w:pPr>
        <w:jc w:val="both"/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</w:pPr>
      <w:r>
        <w:rPr>
          <w:rFonts w:ascii="Open Sans" w:hAnsi="Open Sans" w:cs="Open Sans"/>
          <w:sz w:val="18"/>
          <w:szCs w:val="18"/>
          <w:lang w:eastAsia="fr-CA"/>
        </w:rPr>
        <w:fldChar w:fldCharType="end"/>
      </w:r>
    </w:p>
    <w:p w14:paraId="6C8BB421" w14:textId="2F6C485C" w:rsidR="00D22041" w:rsidRPr="0022679E" w:rsidRDefault="00A05F52" w:rsidP="00AA2736">
      <w:pPr>
        <w:ind w:left="360"/>
        <w:jc w:val="both"/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Commission des droits de la personne et des droits de la jeunesse</w:t>
      </w:r>
      <w:r w:rsidR="00D22041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 </w:t>
      </w:r>
    </w:p>
    <w:p w14:paraId="7E83BF93" w14:textId="7179E679" w:rsidR="00D22041" w:rsidRPr="00AA2736" w:rsidRDefault="00A05F52" w:rsidP="00AA2736">
      <w:pPr>
        <w:pStyle w:val="Paragraphedeliste"/>
        <w:numPr>
          <w:ilvl w:val="1"/>
          <w:numId w:val="22"/>
        </w:numPr>
        <w:ind w:left="720"/>
        <w:jc w:val="both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lang w:eastAsia="fr-CA"/>
        </w:rPr>
        <w:t xml:space="preserve"> </w:t>
      </w:r>
      <w:hyperlink r:id="rId14" w:history="1">
        <w:r w:rsidR="00D62A90" w:rsidRPr="00AA2736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Du nouveau pour l'inclusion dans les camps de jour! | Communiqué CDPDJ</w:t>
        </w:r>
      </w:hyperlink>
    </w:p>
    <w:p w14:paraId="420E48A4" w14:textId="77777777" w:rsidR="00D22041" w:rsidRPr="00201AE8" w:rsidRDefault="00D22041" w:rsidP="00D22041">
      <w:pPr>
        <w:jc w:val="both"/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</w:pPr>
    </w:p>
    <w:p w14:paraId="037D18F0" w14:textId="1F595B3F" w:rsidR="00B91F9D" w:rsidRPr="0022679E" w:rsidRDefault="00B91F9D" w:rsidP="00AA2736">
      <w:pPr>
        <w:ind w:firstLine="360"/>
        <w:jc w:val="both"/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</w:pPr>
      <w:r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Associati</w:t>
      </w:r>
      <w:r w:rsidR="008C607B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o</w:t>
      </w:r>
      <w:r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 xml:space="preserve">n québécoise pour le loisir des personnes handicapées </w:t>
      </w:r>
      <w:r w:rsidR="008C607B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(</w:t>
      </w:r>
      <w:r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AQLPH</w:t>
      </w:r>
      <w:r w:rsidR="008C607B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)</w:t>
      </w:r>
    </w:p>
    <w:p w14:paraId="5B8F4435" w14:textId="629F62CA" w:rsidR="00F953C4" w:rsidRPr="00AA2736" w:rsidRDefault="00A050F1" w:rsidP="00AA2736">
      <w:pPr>
        <w:pStyle w:val="Paragraphedeliste"/>
        <w:numPr>
          <w:ilvl w:val="1"/>
          <w:numId w:val="22"/>
        </w:numPr>
        <w:ind w:left="720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 xml:space="preserve">Guide de référence </w:t>
      </w:r>
      <w:r w:rsidRPr="00AA2736">
        <w:rPr>
          <w:rStyle w:val="Lienhypertexte"/>
          <w:rFonts w:ascii="Open Sans" w:hAnsi="Open Sans" w:cs="Open Sans"/>
          <w:i/>
          <w:iCs/>
          <w:color w:val="808080" w:themeColor="background1" w:themeShade="80"/>
          <w:sz w:val="18"/>
          <w:szCs w:val="18"/>
          <w:u w:val="none"/>
          <w:lang w:eastAsia="fr-CA"/>
        </w:rPr>
        <w:t>Vers une intégration réussie</w:t>
      </w:r>
      <w:r w:rsidR="00AA2736" w:rsidRPr="00AA2736">
        <w:rPr>
          <w:rStyle w:val="Lienhypertexte"/>
          <w:rFonts w:ascii="Open Sans" w:hAnsi="Open Sans" w:cs="Open Sans"/>
          <w:i/>
          <w:iCs/>
          <w:color w:val="808080" w:themeColor="background1" w:themeShade="80"/>
          <w:sz w:val="18"/>
          <w:szCs w:val="18"/>
          <w:u w:val="none"/>
          <w:lang w:eastAsia="fr-CA"/>
        </w:rPr>
        <w:br/>
      </w:r>
      <w:hyperlink r:id="rId15" w:history="1">
        <w:r w:rsidR="00AA2736" w:rsidRPr="006909AE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https://www.aqlph.qc.ca/app/uploads/2023/08/Integration-cdj-guide-reference-2023.pdf</w:t>
        </w:r>
      </w:hyperlink>
    </w:p>
    <w:p w14:paraId="141653CE" w14:textId="3962B9CB" w:rsidR="008C607B" w:rsidRPr="00AA2736" w:rsidRDefault="00B91F9D" w:rsidP="00AA2736">
      <w:pPr>
        <w:pStyle w:val="Paragraphedeliste"/>
        <w:numPr>
          <w:ilvl w:val="1"/>
          <w:numId w:val="22"/>
        </w:numPr>
        <w:ind w:left="720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Auto</w:t>
      </w:r>
      <w:r w:rsidR="00A050F1"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-é</w:t>
      </w: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valu</w:t>
      </w:r>
      <w:r w:rsidR="00A050F1"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a</w:t>
      </w: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 xml:space="preserve">tion </w:t>
      </w:r>
      <w:r w:rsidR="00A050F1"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 xml:space="preserve">de ce guide en ligne : </w:t>
      </w:r>
      <w:hyperlink r:id="rId16" w:history="1">
        <w:r w:rsidR="00A050F1" w:rsidRPr="00AA2736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cliquez ici</w:t>
        </w:r>
      </w:hyperlink>
    </w:p>
    <w:p w14:paraId="36BFA7D0" w14:textId="3BDE4E5E" w:rsidR="00F953C4" w:rsidRPr="00AA2736" w:rsidRDefault="008C607B" w:rsidP="00AA2736">
      <w:pPr>
        <w:pStyle w:val="Paragraphedeliste"/>
        <w:numPr>
          <w:ilvl w:val="1"/>
          <w:numId w:val="22"/>
        </w:numPr>
        <w:ind w:left="720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 xml:space="preserve">MétaPRISME application en collaboration avec Espace MUNI et </w:t>
      </w:r>
      <w:r w:rsid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V</w:t>
      </w: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ille de Victoriaville</w:t>
      </w:r>
      <w:r w:rsid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br/>
      </w:r>
      <w:hyperlink r:id="rId17" w:history="1">
        <w:r w:rsidR="00AA2736" w:rsidRPr="006909AE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https://www.aqlph.qc.ca/metaprisme-soutien/</w:t>
        </w:r>
      </w:hyperlink>
    </w:p>
    <w:p w14:paraId="79A6B974" w14:textId="78B86B6C" w:rsidR="00D60053" w:rsidRPr="00AA2736" w:rsidRDefault="00A0016F" w:rsidP="00AA2736">
      <w:pPr>
        <w:pStyle w:val="Paragraphedeliste"/>
        <w:numPr>
          <w:ilvl w:val="1"/>
          <w:numId w:val="22"/>
        </w:numPr>
        <w:ind w:left="720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R</w:t>
      </w:r>
      <w:r w:rsidR="008C607B"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épertoire pistes d’action</w:t>
      </w:r>
      <w:r w:rsid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br/>
      </w:r>
      <w:hyperlink r:id="rId18" w:history="1">
        <w:r w:rsidR="00AA2736" w:rsidRPr="006909AE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https://www.aqlph.qc.ca/app/uploads/2023/08/integration-cdj-evaluation-besoins-outil-repertoire.pdf</w:t>
        </w:r>
      </w:hyperlink>
    </w:p>
    <w:p w14:paraId="4CC4EEFD" w14:textId="2467386C" w:rsidR="00A050F1" w:rsidRPr="00AA2736" w:rsidRDefault="00A050F1" w:rsidP="00AA2736">
      <w:pPr>
        <w:pStyle w:val="Paragraphedeliste"/>
        <w:numPr>
          <w:ilvl w:val="1"/>
          <w:numId w:val="22"/>
        </w:numPr>
        <w:ind w:left="720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rFonts w:ascii="Open Sans" w:hAnsi="Open Sans" w:cs="Open Sans"/>
          <w:i/>
          <w:iCs/>
          <w:color w:val="808080" w:themeColor="background1" w:themeShade="80"/>
          <w:sz w:val="18"/>
          <w:szCs w:val="18"/>
          <w:u w:val="none"/>
          <w:lang w:eastAsia="fr-CA"/>
        </w:rPr>
        <w:t>Janvier</w:t>
      </w:r>
      <w:r w:rsidR="00AA2736">
        <w:rPr>
          <w:rStyle w:val="Lienhypertexte"/>
          <w:rFonts w:ascii="Open Sans" w:hAnsi="Open Sans" w:cs="Open Sans"/>
          <w:i/>
          <w:iCs/>
          <w:color w:val="808080" w:themeColor="background1" w:themeShade="80"/>
          <w:sz w:val="18"/>
          <w:szCs w:val="18"/>
          <w:u w:val="none"/>
          <w:lang w:eastAsia="fr-CA"/>
        </w:rPr>
        <w:t>,</w:t>
      </w:r>
      <w:r w:rsidRPr="00AA2736">
        <w:rPr>
          <w:rStyle w:val="Lienhypertexte"/>
          <w:rFonts w:ascii="Open Sans" w:hAnsi="Open Sans" w:cs="Open Sans"/>
          <w:i/>
          <w:iCs/>
          <w:color w:val="808080" w:themeColor="background1" w:themeShade="80"/>
          <w:sz w:val="18"/>
          <w:szCs w:val="18"/>
          <w:u w:val="none"/>
          <w:lang w:eastAsia="fr-CA"/>
        </w:rPr>
        <w:t xml:space="preserve"> mois de l’inclusion</w:t>
      </w:r>
      <w:r w:rsidR="008C607B"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 </w:t>
      </w:r>
      <w:r w:rsid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 xml:space="preserve">- </w:t>
      </w: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Enregistrement de Webinaire</w:t>
      </w:r>
      <w:r w:rsid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br/>
      </w:r>
      <w:hyperlink r:id="rId19" w:history="1">
        <w:r w:rsidR="00AA2736" w:rsidRPr="006909AE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https://www.aqlph.qc.ca/nos-services/camps-de-jour/janvier-mois-de-linclusion/</w:t>
        </w:r>
      </w:hyperlink>
    </w:p>
    <w:p w14:paraId="04D21A8F" w14:textId="70E53AD3" w:rsidR="0046619F" w:rsidRPr="00AA2736" w:rsidRDefault="00A050F1" w:rsidP="00AA2736">
      <w:pPr>
        <w:pStyle w:val="Paragraphedeliste"/>
        <w:numPr>
          <w:ilvl w:val="1"/>
          <w:numId w:val="22"/>
        </w:numPr>
        <w:ind w:left="720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Service gratuit plateforme recrutement des accompagnateurs</w:t>
      </w:r>
      <w:r w:rsid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br/>
      </w:r>
      <w:hyperlink r:id="rId20" w:history="1">
        <w:r w:rsidR="00AA2736" w:rsidRPr="006909AE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https://www.aqlph.qc.ca/nos-services/recrutement/formulaire/</w:t>
        </w:r>
      </w:hyperlink>
    </w:p>
    <w:p w14:paraId="35A15FB1" w14:textId="25AB19E9" w:rsidR="00A050F1" w:rsidRPr="00AA2736" w:rsidRDefault="008C607B" w:rsidP="00AA2736">
      <w:pPr>
        <w:pStyle w:val="Paragraphedeliste"/>
        <w:numPr>
          <w:ilvl w:val="1"/>
          <w:numId w:val="22"/>
        </w:numPr>
        <w:ind w:left="720"/>
        <w:rPr>
          <w:rStyle w:val="Lienhypertexte"/>
          <w:rFonts w:ascii="Open Sans" w:hAnsi="Open Sans" w:cs="Open Sans"/>
          <w:sz w:val="18"/>
          <w:szCs w:val="18"/>
          <w:lang w:eastAsia="fr-CA"/>
        </w:rPr>
      </w:pP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Affichage des e</w:t>
      </w:r>
      <w:r w:rsidR="00A050F1"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mploi</w:t>
      </w: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s</w:t>
      </w:r>
      <w:r w:rsidR="00A050F1"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 xml:space="preserve"> disponible</w:t>
      </w:r>
      <w:r w:rsidRP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t>s</w:t>
      </w:r>
      <w:r w:rsidR="00AA2736">
        <w:rPr>
          <w:rStyle w:val="Lienhypertexte"/>
          <w:rFonts w:ascii="Open Sans" w:hAnsi="Open Sans" w:cs="Open Sans"/>
          <w:color w:val="808080" w:themeColor="background1" w:themeShade="80"/>
          <w:sz w:val="18"/>
          <w:szCs w:val="18"/>
          <w:u w:val="none"/>
          <w:lang w:eastAsia="fr-CA"/>
        </w:rPr>
        <w:br/>
      </w:r>
      <w:hyperlink r:id="rId21" w:history="1">
        <w:r w:rsidR="00AA2736" w:rsidRPr="006909AE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https://www.aqlph.qc.ca/nos-services/recrutement/emplois-disponibles/</w:t>
        </w:r>
      </w:hyperlink>
    </w:p>
    <w:p w14:paraId="7D4EB1D3" w14:textId="5149FE9F" w:rsidR="00B91F9D" w:rsidRPr="00201AE8" w:rsidRDefault="007E30F6" w:rsidP="007E30F6">
      <w:pPr>
        <w:ind w:left="360"/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</w:pPr>
      <w:r>
        <w:rPr>
          <w:rFonts w:ascii="Muli" w:hAnsi="Muli" w:cstheme="minorHAnsi"/>
          <w:color w:val="328269"/>
          <w:spacing w:val="8"/>
          <w:sz w:val="22"/>
          <w:szCs w:val="22"/>
          <w:lang w:eastAsia="fr-CA"/>
        </w:rPr>
        <w:br/>
      </w:r>
      <w:r w:rsidR="00B91F9D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Association des camps du Québec</w:t>
      </w:r>
      <w:r w:rsidR="00C47FF9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 xml:space="preserve"> </w:t>
      </w:r>
      <w:r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(</w:t>
      </w:r>
      <w:r w:rsidR="00B91F9D"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ACQ</w:t>
      </w:r>
      <w:r w:rsidRPr="0022679E">
        <w:rPr>
          <w:rFonts w:ascii="Muli" w:hAnsi="Muli" w:cstheme="minorHAnsi"/>
          <w:color w:val="00A683"/>
          <w:spacing w:val="8"/>
          <w:sz w:val="22"/>
          <w:szCs w:val="22"/>
          <w:lang w:eastAsia="fr-CA"/>
        </w:rPr>
        <w:t>)</w:t>
      </w:r>
      <w:r>
        <w:rPr>
          <w:rFonts w:ascii="Open Sans" w:hAnsi="Open Sans" w:cs="Open Sans"/>
          <w:color w:val="767171" w:themeColor="background2" w:themeShade="80"/>
          <w:sz w:val="18"/>
          <w:szCs w:val="18"/>
          <w:lang w:eastAsia="fr-CA"/>
        </w:rPr>
        <w:br/>
      </w:r>
      <w:hyperlink r:id="rId22" w:history="1">
        <w:r w:rsidRPr="006909AE">
          <w:rPr>
            <w:rStyle w:val="Lienhypertexte"/>
            <w:rFonts w:ascii="Open Sans" w:hAnsi="Open Sans" w:cs="Open Sans"/>
            <w:sz w:val="18"/>
            <w:szCs w:val="18"/>
            <w:lang w:eastAsia="fr-CA"/>
          </w:rPr>
          <w:t>https://campsquebec.com/outils</w:t>
        </w:r>
      </w:hyperlink>
    </w:p>
    <w:sectPr w:rsidR="00B91F9D" w:rsidRPr="00201AE8" w:rsidSect="00BC505F">
      <w:footerReference w:type="default" r:id="rId23"/>
      <w:headerReference w:type="first" r:id="rId24"/>
      <w:footerReference w:type="first" r:id="rId25"/>
      <w:type w:val="continuous"/>
      <w:pgSz w:w="12240" w:h="15840" w:code="1"/>
      <w:pgMar w:top="576" w:right="810" w:bottom="360" w:left="540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5008" w14:textId="77777777" w:rsidR="00BC505F" w:rsidRDefault="00BC505F">
      <w:r>
        <w:separator/>
      </w:r>
    </w:p>
  </w:endnote>
  <w:endnote w:type="continuationSeparator" w:id="0">
    <w:p w14:paraId="799BF845" w14:textId="77777777" w:rsidR="00BC505F" w:rsidRDefault="00BC505F">
      <w:r>
        <w:continuationSeparator/>
      </w:r>
    </w:p>
  </w:endnote>
  <w:endnote w:type="continuationNotice" w:id="1">
    <w:p w14:paraId="131D9AFC" w14:textId="77777777" w:rsidR="00BC505F" w:rsidRDefault="00BC5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4E83" w14:textId="77777777" w:rsidR="006C579F" w:rsidRPr="007D46CA" w:rsidRDefault="006C579F" w:rsidP="007D46CA">
    <w:pPr>
      <w:pStyle w:val="Pieddepage"/>
      <w:jc w:val="right"/>
      <w:rPr>
        <w:color w:val="49621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CAC9" w14:textId="77777777" w:rsidR="006C579F" w:rsidRPr="007D46CA" w:rsidRDefault="006C579F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A0C2" w14:textId="77777777" w:rsidR="00BC505F" w:rsidRDefault="00BC505F">
      <w:r>
        <w:separator/>
      </w:r>
    </w:p>
  </w:footnote>
  <w:footnote w:type="continuationSeparator" w:id="0">
    <w:p w14:paraId="2B369679" w14:textId="77777777" w:rsidR="00BC505F" w:rsidRDefault="00BC505F">
      <w:r>
        <w:continuationSeparator/>
      </w:r>
    </w:p>
  </w:footnote>
  <w:footnote w:type="continuationNotice" w:id="1">
    <w:p w14:paraId="33793695" w14:textId="77777777" w:rsidR="00BC505F" w:rsidRDefault="00BC5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DE54" w14:textId="77777777" w:rsidR="006C579F" w:rsidRPr="00542977" w:rsidRDefault="006C579F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A63"/>
    <w:multiLevelType w:val="hybridMultilevel"/>
    <w:tmpl w:val="6FE87376"/>
    <w:lvl w:ilvl="0" w:tplc="FEF47E24">
      <w:start w:val="1"/>
      <w:numFmt w:val="bullet"/>
      <w:lvlText w:val="∙"/>
      <w:lvlJc w:val="left"/>
      <w:pPr>
        <w:ind w:left="1425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7C36BC"/>
    <w:multiLevelType w:val="hybridMultilevel"/>
    <w:tmpl w:val="1E42339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3EE4A9F"/>
    <w:multiLevelType w:val="hybridMultilevel"/>
    <w:tmpl w:val="F716CA82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9B26D5"/>
    <w:multiLevelType w:val="hybridMultilevel"/>
    <w:tmpl w:val="D04817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7730"/>
    <w:multiLevelType w:val="hybridMultilevel"/>
    <w:tmpl w:val="6A9C4C50"/>
    <w:lvl w:ilvl="0" w:tplc="FEF47E24">
      <w:start w:val="1"/>
      <w:numFmt w:val="bullet"/>
      <w:lvlText w:val="∙"/>
      <w:lvlJc w:val="left"/>
      <w:pPr>
        <w:ind w:left="108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7" w15:restartNumberingAfterBreak="0">
    <w:nsid w:val="32B04924"/>
    <w:multiLevelType w:val="hybridMultilevel"/>
    <w:tmpl w:val="6142A916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9" w15:restartNumberingAfterBreak="0">
    <w:nsid w:val="378F2732"/>
    <w:multiLevelType w:val="hybridMultilevel"/>
    <w:tmpl w:val="6576D82E"/>
    <w:lvl w:ilvl="0" w:tplc="FEF47E24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3EF4"/>
    <w:multiLevelType w:val="hybridMultilevel"/>
    <w:tmpl w:val="A2E6CC46"/>
    <w:lvl w:ilvl="0" w:tplc="FEF47E24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6381F1B"/>
    <w:multiLevelType w:val="hybridMultilevel"/>
    <w:tmpl w:val="3CA4BBD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2D50DFF"/>
    <w:multiLevelType w:val="hybridMultilevel"/>
    <w:tmpl w:val="44525228"/>
    <w:lvl w:ilvl="0" w:tplc="FEF47E24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626AF"/>
    <w:multiLevelType w:val="hybridMultilevel"/>
    <w:tmpl w:val="8DE8614A"/>
    <w:lvl w:ilvl="0" w:tplc="0C0C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5D3A38DC"/>
    <w:multiLevelType w:val="hybridMultilevel"/>
    <w:tmpl w:val="813C441A"/>
    <w:lvl w:ilvl="0" w:tplc="FEF47E24">
      <w:start w:val="1"/>
      <w:numFmt w:val="bullet"/>
      <w:lvlText w:val="∙"/>
      <w:lvlJc w:val="left"/>
      <w:pPr>
        <w:ind w:left="108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A4FB2"/>
    <w:multiLevelType w:val="hybridMultilevel"/>
    <w:tmpl w:val="326A5ACC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642770DA"/>
    <w:multiLevelType w:val="hybridMultilevel"/>
    <w:tmpl w:val="7E90D076"/>
    <w:lvl w:ilvl="0" w:tplc="0C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85A0028"/>
    <w:multiLevelType w:val="hybridMultilevel"/>
    <w:tmpl w:val="6D32B4C4"/>
    <w:lvl w:ilvl="0" w:tplc="FEF47E24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437D6"/>
    <w:multiLevelType w:val="hybridMultilevel"/>
    <w:tmpl w:val="7C48343A"/>
    <w:lvl w:ilvl="0" w:tplc="FEF47E24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60014"/>
    <w:multiLevelType w:val="hybridMultilevel"/>
    <w:tmpl w:val="40E4BA54"/>
    <w:lvl w:ilvl="0" w:tplc="FFFFFFFF">
      <w:start w:val="1"/>
      <w:numFmt w:val="bullet"/>
      <w:lvlText w:val="∙"/>
      <w:lvlJc w:val="left"/>
      <w:pPr>
        <w:ind w:left="1080" w:hanging="360"/>
      </w:pPr>
      <w:rPr>
        <w:rFonts w:ascii="Calibri" w:hAnsi="Calibri" w:hint="default"/>
      </w:rPr>
    </w:lvl>
    <w:lvl w:ilvl="1" w:tplc="47CE2BA0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2513588">
    <w:abstractNumId w:val="6"/>
  </w:num>
  <w:num w:numId="2" w16cid:durableId="547107540">
    <w:abstractNumId w:val="8"/>
  </w:num>
  <w:num w:numId="3" w16cid:durableId="1634943580">
    <w:abstractNumId w:val="10"/>
  </w:num>
  <w:num w:numId="4" w16cid:durableId="1492409035">
    <w:abstractNumId w:val="12"/>
  </w:num>
  <w:num w:numId="5" w16cid:durableId="359553356">
    <w:abstractNumId w:val="4"/>
  </w:num>
  <w:num w:numId="6" w16cid:durableId="1368992039">
    <w:abstractNumId w:val="13"/>
  </w:num>
  <w:num w:numId="7" w16cid:durableId="705563597">
    <w:abstractNumId w:val="7"/>
  </w:num>
  <w:num w:numId="8" w16cid:durableId="679088133">
    <w:abstractNumId w:val="17"/>
  </w:num>
  <w:num w:numId="9" w16cid:durableId="631208340">
    <w:abstractNumId w:val="1"/>
  </w:num>
  <w:num w:numId="10" w16cid:durableId="1985162024">
    <w:abstractNumId w:val="15"/>
  </w:num>
  <w:num w:numId="11" w16cid:durableId="1194612241">
    <w:abstractNumId w:val="5"/>
  </w:num>
  <w:num w:numId="12" w16cid:durableId="128672535">
    <w:abstractNumId w:val="11"/>
  </w:num>
  <w:num w:numId="13" w16cid:durableId="2147310594">
    <w:abstractNumId w:val="0"/>
  </w:num>
  <w:num w:numId="14" w16cid:durableId="556551218">
    <w:abstractNumId w:val="20"/>
  </w:num>
  <w:num w:numId="15" w16cid:durableId="153881469">
    <w:abstractNumId w:val="16"/>
  </w:num>
  <w:num w:numId="16" w16cid:durableId="778112578">
    <w:abstractNumId w:val="9"/>
  </w:num>
  <w:num w:numId="17" w16cid:durableId="995718727">
    <w:abstractNumId w:val="14"/>
  </w:num>
  <w:num w:numId="18" w16cid:durableId="1887987819">
    <w:abstractNumId w:val="2"/>
  </w:num>
  <w:num w:numId="19" w16cid:durableId="2007056564">
    <w:abstractNumId w:val="19"/>
  </w:num>
  <w:num w:numId="20" w16cid:durableId="1024094789">
    <w:abstractNumId w:val="3"/>
  </w:num>
  <w:num w:numId="21" w16cid:durableId="2118016965">
    <w:abstractNumId w:val="18"/>
  </w:num>
  <w:num w:numId="22" w16cid:durableId="6829763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07C01"/>
    <w:rsid w:val="00015C37"/>
    <w:rsid w:val="0002047C"/>
    <w:rsid w:val="00025DBC"/>
    <w:rsid w:val="0002793D"/>
    <w:rsid w:val="00030058"/>
    <w:rsid w:val="000458F9"/>
    <w:rsid w:val="00056BAD"/>
    <w:rsid w:val="000573C3"/>
    <w:rsid w:val="00083265"/>
    <w:rsid w:val="000900FC"/>
    <w:rsid w:val="00090408"/>
    <w:rsid w:val="000922AF"/>
    <w:rsid w:val="000A35A4"/>
    <w:rsid w:val="000A5416"/>
    <w:rsid w:val="000B4F88"/>
    <w:rsid w:val="000B67A9"/>
    <w:rsid w:val="000E02EA"/>
    <w:rsid w:val="000F13A3"/>
    <w:rsid w:val="000F6F05"/>
    <w:rsid w:val="001144BE"/>
    <w:rsid w:val="00121C4F"/>
    <w:rsid w:val="00122671"/>
    <w:rsid w:val="00135815"/>
    <w:rsid w:val="0013723E"/>
    <w:rsid w:val="001410E2"/>
    <w:rsid w:val="00151200"/>
    <w:rsid w:val="00157071"/>
    <w:rsid w:val="00157E59"/>
    <w:rsid w:val="00171D95"/>
    <w:rsid w:val="00184A32"/>
    <w:rsid w:val="00184FAB"/>
    <w:rsid w:val="00190148"/>
    <w:rsid w:val="00191AB7"/>
    <w:rsid w:val="001975AE"/>
    <w:rsid w:val="001A09FF"/>
    <w:rsid w:val="001A11D1"/>
    <w:rsid w:val="001A6ADB"/>
    <w:rsid w:val="001C0739"/>
    <w:rsid w:val="001C1835"/>
    <w:rsid w:val="001C1EB7"/>
    <w:rsid w:val="001D30AF"/>
    <w:rsid w:val="001D4107"/>
    <w:rsid w:val="001E4013"/>
    <w:rsid w:val="001F29E9"/>
    <w:rsid w:val="001F6DDE"/>
    <w:rsid w:val="00201AE8"/>
    <w:rsid w:val="00204C9C"/>
    <w:rsid w:val="00215E94"/>
    <w:rsid w:val="00222693"/>
    <w:rsid w:val="00224F69"/>
    <w:rsid w:val="0022679E"/>
    <w:rsid w:val="00244216"/>
    <w:rsid w:val="00245795"/>
    <w:rsid w:val="0024669D"/>
    <w:rsid w:val="00250595"/>
    <w:rsid w:val="00251598"/>
    <w:rsid w:val="00252D01"/>
    <w:rsid w:val="0027120E"/>
    <w:rsid w:val="00276218"/>
    <w:rsid w:val="00276739"/>
    <w:rsid w:val="00280CB1"/>
    <w:rsid w:val="002923A2"/>
    <w:rsid w:val="00297521"/>
    <w:rsid w:val="00297E98"/>
    <w:rsid w:val="002A2526"/>
    <w:rsid w:val="002A2E41"/>
    <w:rsid w:val="002A49DA"/>
    <w:rsid w:val="002A6880"/>
    <w:rsid w:val="002B769D"/>
    <w:rsid w:val="002C4914"/>
    <w:rsid w:val="002E056D"/>
    <w:rsid w:val="002E2924"/>
    <w:rsid w:val="002E3F03"/>
    <w:rsid w:val="002F0534"/>
    <w:rsid w:val="002F150B"/>
    <w:rsid w:val="002F744F"/>
    <w:rsid w:val="00301088"/>
    <w:rsid w:val="00304D62"/>
    <w:rsid w:val="00311C51"/>
    <w:rsid w:val="00312C65"/>
    <w:rsid w:val="0031556A"/>
    <w:rsid w:val="00316CF7"/>
    <w:rsid w:val="0032417B"/>
    <w:rsid w:val="0032576F"/>
    <w:rsid w:val="00331746"/>
    <w:rsid w:val="00333F70"/>
    <w:rsid w:val="00340FF1"/>
    <w:rsid w:val="00346272"/>
    <w:rsid w:val="00352013"/>
    <w:rsid w:val="00355AE7"/>
    <w:rsid w:val="00365BBE"/>
    <w:rsid w:val="00371555"/>
    <w:rsid w:val="003746EE"/>
    <w:rsid w:val="00377062"/>
    <w:rsid w:val="00382908"/>
    <w:rsid w:val="0038614E"/>
    <w:rsid w:val="00394C60"/>
    <w:rsid w:val="003A48CE"/>
    <w:rsid w:val="003A6E0A"/>
    <w:rsid w:val="003B0A12"/>
    <w:rsid w:val="003B1167"/>
    <w:rsid w:val="003B1558"/>
    <w:rsid w:val="003B61B6"/>
    <w:rsid w:val="003B6369"/>
    <w:rsid w:val="003C08F4"/>
    <w:rsid w:val="003D0CF0"/>
    <w:rsid w:val="003D7CAF"/>
    <w:rsid w:val="003E2C0C"/>
    <w:rsid w:val="003E3ADC"/>
    <w:rsid w:val="003F0EBB"/>
    <w:rsid w:val="004119B7"/>
    <w:rsid w:val="00412398"/>
    <w:rsid w:val="00426D74"/>
    <w:rsid w:val="00430C6F"/>
    <w:rsid w:val="0043656E"/>
    <w:rsid w:val="0044106C"/>
    <w:rsid w:val="00442DA6"/>
    <w:rsid w:val="004464B0"/>
    <w:rsid w:val="004512CE"/>
    <w:rsid w:val="00451583"/>
    <w:rsid w:val="004659BA"/>
    <w:rsid w:val="00465CF9"/>
    <w:rsid w:val="0046619F"/>
    <w:rsid w:val="004735FA"/>
    <w:rsid w:val="00475CB3"/>
    <w:rsid w:val="00476616"/>
    <w:rsid w:val="00481CD2"/>
    <w:rsid w:val="00481F18"/>
    <w:rsid w:val="0049030C"/>
    <w:rsid w:val="0049233C"/>
    <w:rsid w:val="004959E0"/>
    <w:rsid w:val="00496711"/>
    <w:rsid w:val="00496A9C"/>
    <w:rsid w:val="004A3F1E"/>
    <w:rsid w:val="004B15D8"/>
    <w:rsid w:val="004C1B33"/>
    <w:rsid w:val="004E7AC1"/>
    <w:rsid w:val="004F0F24"/>
    <w:rsid w:val="0050114B"/>
    <w:rsid w:val="005038C8"/>
    <w:rsid w:val="00506CC0"/>
    <w:rsid w:val="00510942"/>
    <w:rsid w:val="00511C8C"/>
    <w:rsid w:val="005155C2"/>
    <w:rsid w:val="005254BE"/>
    <w:rsid w:val="005331FF"/>
    <w:rsid w:val="005349E6"/>
    <w:rsid w:val="00537AA4"/>
    <w:rsid w:val="00541552"/>
    <w:rsid w:val="00541B7F"/>
    <w:rsid w:val="00541EEF"/>
    <w:rsid w:val="00542977"/>
    <w:rsid w:val="00543710"/>
    <w:rsid w:val="00544603"/>
    <w:rsid w:val="00544A5A"/>
    <w:rsid w:val="005464C0"/>
    <w:rsid w:val="00551733"/>
    <w:rsid w:val="0055480C"/>
    <w:rsid w:val="0055508D"/>
    <w:rsid w:val="005666DF"/>
    <w:rsid w:val="00576F62"/>
    <w:rsid w:val="00595EA1"/>
    <w:rsid w:val="005A2171"/>
    <w:rsid w:val="005C240B"/>
    <w:rsid w:val="005C4525"/>
    <w:rsid w:val="005D3B29"/>
    <w:rsid w:val="005E262A"/>
    <w:rsid w:val="005F618C"/>
    <w:rsid w:val="00602613"/>
    <w:rsid w:val="00610FD2"/>
    <w:rsid w:val="006258D8"/>
    <w:rsid w:val="0064482A"/>
    <w:rsid w:val="00651207"/>
    <w:rsid w:val="0065557D"/>
    <w:rsid w:val="00657269"/>
    <w:rsid w:val="00657E54"/>
    <w:rsid w:val="00670D9F"/>
    <w:rsid w:val="006730C9"/>
    <w:rsid w:val="00675DE9"/>
    <w:rsid w:val="00680033"/>
    <w:rsid w:val="00697B10"/>
    <w:rsid w:val="006A0375"/>
    <w:rsid w:val="006A7CF8"/>
    <w:rsid w:val="006B46B8"/>
    <w:rsid w:val="006B7468"/>
    <w:rsid w:val="006C253B"/>
    <w:rsid w:val="006C25E8"/>
    <w:rsid w:val="006C579F"/>
    <w:rsid w:val="006D1237"/>
    <w:rsid w:val="006D2BEA"/>
    <w:rsid w:val="006D416F"/>
    <w:rsid w:val="006E02E2"/>
    <w:rsid w:val="006E5521"/>
    <w:rsid w:val="006E6C79"/>
    <w:rsid w:val="006F3B4F"/>
    <w:rsid w:val="006F4438"/>
    <w:rsid w:val="00721F33"/>
    <w:rsid w:val="00726601"/>
    <w:rsid w:val="00726DB3"/>
    <w:rsid w:val="00730D7C"/>
    <w:rsid w:val="0074663F"/>
    <w:rsid w:val="007503D5"/>
    <w:rsid w:val="007515CC"/>
    <w:rsid w:val="00754332"/>
    <w:rsid w:val="00754C9D"/>
    <w:rsid w:val="00766880"/>
    <w:rsid w:val="00767AFB"/>
    <w:rsid w:val="0077199A"/>
    <w:rsid w:val="00783D46"/>
    <w:rsid w:val="00787239"/>
    <w:rsid w:val="00790327"/>
    <w:rsid w:val="00793C88"/>
    <w:rsid w:val="007A25E5"/>
    <w:rsid w:val="007A2A6C"/>
    <w:rsid w:val="007A3106"/>
    <w:rsid w:val="007B0098"/>
    <w:rsid w:val="007B4A1D"/>
    <w:rsid w:val="007C2338"/>
    <w:rsid w:val="007C3BF5"/>
    <w:rsid w:val="007C4E82"/>
    <w:rsid w:val="007C6C35"/>
    <w:rsid w:val="007D46CA"/>
    <w:rsid w:val="007D7D6D"/>
    <w:rsid w:val="007E30F6"/>
    <w:rsid w:val="007E377A"/>
    <w:rsid w:val="007E39C1"/>
    <w:rsid w:val="007E7089"/>
    <w:rsid w:val="007F1FD3"/>
    <w:rsid w:val="00801C09"/>
    <w:rsid w:val="00805F14"/>
    <w:rsid w:val="00807FFD"/>
    <w:rsid w:val="00810FBA"/>
    <w:rsid w:val="00812E0A"/>
    <w:rsid w:val="008300C2"/>
    <w:rsid w:val="00833BF2"/>
    <w:rsid w:val="00846742"/>
    <w:rsid w:val="00860904"/>
    <w:rsid w:val="008711E5"/>
    <w:rsid w:val="008730D7"/>
    <w:rsid w:val="008739DD"/>
    <w:rsid w:val="00874F80"/>
    <w:rsid w:val="0089053C"/>
    <w:rsid w:val="00895F7B"/>
    <w:rsid w:val="008A4FD5"/>
    <w:rsid w:val="008A5ED7"/>
    <w:rsid w:val="008B0754"/>
    <w:rsid w:val="008C607B"/>
    <w:rsid w:val="008D0927"/>
    <w:rsid w:val="008D13C8"/>
    <w:rsid w:val="008D66A5"/>
    <w:rsid w:val="008D6A0B"/>
    <w:rsid w:val="008E308C"/>
    <w:rsid w:val="008E344D"/>
    <w:rsid w:val="008E6D94"/>
    <w:rsid w:val="008F1A92"/>
    <w:rsid w:val="008F5C94"/>
    <w:rsid w:val="0090759B"/>
    <w:rsid w:val="00911340"/>
    <w:rsid w:val="0091336B"/>
    <w:rsid w:val="00917E94"/>
    <w:rsid w:val="00923DEE"/>
    <w:rsid w:val="009331B0"/>
    <w:rsid w:val="00933341"/>
    <w:rsid w:val="009414B0"/>
    <w:rsid w:val="00957EAE"/>
    <w:rsid w:val="00963F21"/>
    <w:rsid w:val="009672BA"/>
    <w:rsid w:val="009735D8"/>
    <w:rsid w:val="0097544B"/>
    <w:rsid w:val="00976012"/>
    <w:rsid w:val="00976F86"/>
    <w:rsid w:val="0098381B"/>
    <w:rsid w:val="00987E62"/>
    <w:rsid w:val="0099044A"/>
    <w:rsid w:val="009962CF"/>
    <w:rsid w:val="009B0862"/>
    <w:rsid w:val="009C55B2"/>
    <w:rsid w:val="009D09C3"/>
    <w:rsid w:val="009D270E"/>
    <w:rsid w:val="009E367A"/>
    <w:rsid w:val="009E553E"/>
    <w:rsid w:val="009F4E2F"/>
    <w:rsid w:val="00A0016F"/>
    <w:rsid w:val="00A050F1"/>
    <w:rsid w:val="00A05F52"/>
    <w:rsid w:val="00A10AF5"/>
    <w:rsid w:val="00A24C4A"/>
    <w:rsid w:val="00A3124E"/>
    <w:rsid w:val="00A33977"/>
    <w:rsid w:val="00A34F1F"/>
    <w:rsid w:val="00A512AC"/>
    <w:rsid w:val="00A537C6"/>
    <w:rsid w:val="00A6279C"/>
    <w:rsid w:val="00A633FA"/>
    <w:rsid w:val="00A63981"/>
    <w:rsid w:val="00A67050"/>
    <w:rsid w:val="00A7294A"/>
    <w:rsid w:val="00A73811"/>
    <w:rsid w:val="00A7445C"/>
    <w:rsid w:val="00A74FE0"/>
    <w:rsid w:val="00A8228A"/>
    <w:rsid w:val="00A85445"/>
    <w:rsid w:val="00A94043"/>
    <w:rsid w:val="00A94954"/>
    <w:rsid w:val="00A97E25"/>
    <w:rsid w:val="00AA1650"/>
    <w:rsid w:val="00AA2736"/>
    <w:rsid w:val="00AB581D"/>
    <w:rsid w:val="00AD0FCA"/>
    <w:rsid w:val="00AD3FA8"/>
    <w:rsid w:val="00AD3FBF"/>
    <w:rsid w:val="00AD6E17"/>
    <w:rsid w:val="00AE0548"/>
    <w:rsid w:val="00AE1E96"/>
    <w:rsid w:val="00AE6458"/>
    <w:rsid w:val="00AF0160"/>
    <w:rsid w:val="00B03D19"/>
    <w:rsid w:val="00B06718"/>
    <w:rsid w:val="00B06FB3"/>
    <w:rsid w:val="00B161A5"/>
    <w:rsid w:val="00B21C91"/>
    <w:rsid w:val="00B24C2D"/>
    <w:rsid w:val="00B31E27"/>
    <w:rsid w:val="00B33606"/>
    <w:rsid w:val="00B37165"/>
    <w:rsid w:val="00B416D8"/>
    <w:rsid w:val="00B52B69"/>
    <w:rsid w:val="00B53764"/>
    <w:rsid w:val="00B561D7"/>
    <w:rsid w:val="00B63F6C"/>
    <w:rsid w:val="00B642FD"/>
    <w:rsid w:val="00B71350"/>
    <w:rsid w:val="00B84D7B"/>
    <w:rsid w:val="00B877F4"/>
    <w:rsid w:val="00B91F9D"/>
    <w:rsid w:val="00B95F3D"/>
    <w:rsid w:val="00BB271E"/>
    <w:rsid w:val="00BC070A"/>
    <w:rsid w:val="00BC505F"/>
    <w:rsid w:val="00BD17CD"/>
    <w:rsid w:val="00BE09BF"/>
    <w:rsid w:val="00BE2118"/>
    <w:rsid w:val="00BE28C4"/>
    <w:rsid w:val="00BF1F6C"/>
    <w:rsid w:val="00C00D2E"/>
    <w:rsid w:val="00C017DF"/>
    <w:rsid w:val="00C06AF2"/>
    <w:rsid w:val="00C07033"/>
    <w:rsid w:val="00C1176A"/>
    <w:rsid w:val="00C14705"/>
    <w:rsid w:val="00C157C0"/>
    <w:rsid w:val="00C20932"/>
    <w:rsid w:val="00C23E9B"/>
    <w:rsid w:val="00C27BA4"/>
    <w:rsid w:val="00C3353B"/>
    <w:rsid w:val="00C35BB8"/>
    <w:rsid w:val="00C435FC"/>
    <w:rsid w:val="00C466C5"/>
    <w:rsid w:val="00C47FF9"/>
    <w:rsid w:val="00C50AE1"/>
    <w:rsid w:val="00C529F5"/>
    <w:rsid w:val="00C546EA"/>
    <w:rsid w:val="00C636D7"/>
    <w:rsid w:val="00C640F4"/>
    <w:rsid w:val="00C72F18"/>
    <w:rsid w:val="00C8167C"/>
    <w:rsid w:val="00C81745"/>
    <w:rsid w:val="00C9542F"/>
    <w:rsid w:val="00C95D6D"/>
    <w:rsid w:val="00C979FC"/>
    <w:rsid w:val="00CA58C8"/>
    <w:rsid w:val="00CB42B8"/>
    <w:rsid w:val="00CB68D2"/>
    <w:rsid w:val="00CB7062"/>
    <w:rsid w:val="00CB7C9D"/>
    <w:rsid w:val="00CC4B98"/>
    <w:rsid w:val="00CC62BD"/>
    <w:rsid w:val="00CD6ED3"/>
    <w:rsid w:val="00CD6F25"/>
    <w:rsid w:val="00CF638B"/>
    <w:rsid w:val="00D102BD"/>
    <w:rsid w:val="00D11E1F"/>
    <w:rsid w:val="00D13E6B"/>
    <w:rsid w:val="00D15B10"/>
    <w:rsid w:val="00D16FEF"/>
    <w:rsid w:val="00D22041"/>
    <w:rsid w:val="00D23150"/>
    <w:rsid w:val="00D27DF4"/>
    <w:rsid w:val="00D3480E"/>
    <w:rsid w:val="00D35C00"/>
    <w:rsid w:val="00D52412"/>
    <w:rsid w:val="00D5538B"/>
    <w:rsid w:val="00D60053"/>
    <w:rsid w:val="00D62A90"/>
    <w:rsid w:val="00D654EE"/>
    <w:rsid w:val="00D66740"/>
    <w:rsid w:val="00D717C7"/>
    <w:rsid w:val="00D767B0"/>
    <w:rsid w:val="00D877E3"/>
    <w:rsid w:val="00D9417A"/>
    <w:rsid w:val="00DA43C7"/>
    <w:rsid w:val="00DA70D4"/>
    <w:rsid w:val="00DB6D27"/>
    <w:rsid w:val="00DE650D"/>
    <w:rsid w:val="00E013E3"/>
    <w:rsid w:val="00E018D3"/>
    <w:rsid w:val="00E02F9B"/>
    <w:rsid w:val="00E06C3F"/>
    <w:rsid w:val="00E135FE"/>
    <w:rsid w:val="00E27767"/>
    <w:rsid w:val="00E27C7A"/>
    <w:rsid w:val="00E417FF"/>
    <w:rsid w:val="00E427B3"/>
    <w:rsid w:val="00E44A0F"/>
    <w:rsid w:val="00E5275D"/>
    <w:rsid w:val="00E67DC9"/>
    <w:rsid w:val="00E7591D"/>
    <w:rsid w:val="00E77791"/>
    <w:rsid w:val="00E936C2"/>
    <w:rsid w:val="00EB747D"/>
    <w:rsid w:val="00ED0E86"/>
    <w:rsid w:val="00ED1B91"/>
    <w:rsid w:val="00ED270D"/>
    <w:rsid w:val="00ED418D"/>
    <w:rsid w:val="00EE2814"/>
    <w:rsid w:val="00EF0931"/>
    <w:rsid w:val="00EF1899"/>
    <w:rsid w:val="00EF22FE"/>
    <w:rsid w:val="00EF6836"/>
    <w:rsid w:val="00F03558"/>
    <w:rsid w:val="00F04125"/>
    <w:rsid w:val="00F04148"/>
    <w:rsid w:val="00F11ABD"/>
    <w:rsid w:val="00F17F1C"/>
    <w:rsid w:val="00F20737"/>
    <w:rsid w:val="00F22B93"/>
    <w:rsid w:val="00F30CE7"/>
    <w:rsid w:val="00F328CE"/>
    <w:rsid w:val="00F5335E"/>
    <w:rsid w:val="00F55C3F"/>
    <w:rsid w:val="00F647AE"/>
    <w:rsid w:val="00F648EA"/>
    <w:rsid w:val="00F70863"/>
    <w:rsid w:val="00F7403B"/>
    <w:rsid w:val="00F75F26"/>
    <w:rsid w:val="00F8052A"/>
    <w:rsid w:val="00F819CE"/>
    <w:rsid w:val="00F85387"/>
    <w:rsid w:val="00F953C4"/>
    <w:rsid w:val="00F9766E"/>
    <w:rsid w:val="00FA0871"/>
    <w:rsid w:val="00FA2971"/>
    <w:rsid w:val="00FB227F"/>
    <w:rsid w:val="00FB2592"/>
    <w:rsid w:val="00FC7A1D"/>
    <w:rsid w:val="00FD680D"/>
    <w:rsid w:val="00FD7C4D"/>
    <w:rsid w:val="00FE0A20"/>
    <w:rsid w:val="00FE7CC0"/>
    <w:rsid w:val="00FF2193"/>
    <w:rsid w:val="00FF2D14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991A7"/>
  <w15:chartTrackingRefBased/>
  <w15:docId w15:val="{A8020143-BB92-499B-B0D3-B0EF48C0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9E6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117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character" w:customStyle="1" w:styleId="Titre1Car">
    <w:name w:val="Titre 1 Car"/>
    <w:basedOn w:val="Policepardfaut"/>
    <w:link w:val="Titre1"/>
    <w:rsid w:val="00C117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NormalWeb">
    <w:name w:val="Normal (Web)"/>
    <w:basedOn w:val="Normal"/>
    <w:uiPriority w:val="99"/>
    <w:unhideWhenUsed/>
    <w:rsid w:val="00C1176A"/>
    <w:pPr>
      <w:spacing w:before="100" w:beforeAutospacing="1" w:after="100" w:afterAutospacing="1"/>
    </w:pPr>
    <w:rPr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E7AC1"/>
    <w:rPr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E7AC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E7AC1"/>
    <w:rPr>
      <w:color w:val="954F72" w:themeColor="followedHyperlink"/>
      <w:u w:val="single"/>
    </w:rPr>
  </w:style>
  <w:style w:type="character" w:customStyle="1" w:styleId="cf01">
    <w:name w:val="cf01"/>
    <w:basedOn w:val="Policepardfaut"/>
    <w:rsid w:val="00C72F18"/>
    <w:rPr>
      <w:rFonts w:ascii="Segoe UI" w:hAnsi="Segoe UI" w:cs="Segoe UI" w:hint="default"/>
      <w:color w:val="1F4E79"/>
      <w:sz w:val="18"/>
      <w:szCs w:val="18"/>
    </w:rPr>
  </w:style>
  <w:style w:type="paragraph" w:customStyle="1" w:styleId="pf0">
    <w:name w:val="pf0"/>
    <w:basedOn w:val="Normal"/>
    <w:rsid w:val="001A11D1"/>
    <w:pPr>
      <w:spacing w:before="100" w:beforeAutospacing="1" w:after="100" w:afterAutospacing="1"/>
      <w:ind w:left="340"/>
    </w:pPr>
    <w:rPr>
      <w:lang w:eastAsia="fr-CA"/>
    </w:rPr>
  </w:style>
  <w:style w:type="character" w:customStyle="1" w:styleId="cf21">
    <w:name w:val="cf21"/>
    <w:basedOn w:val="Policepardfaut"/>
    <w:rsid w:val="001A11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le.qc.ca/ressources/outils/coffre-a-outils-pour-lembauche-daccompagnateurs/" TargetMode="External"/><Relationship Id="rId18" Type="http://schemas.openxmlformats.org/officeDocument/2006/relationships/hyperlink" Target="https://www.aqlph.qc.ca/app/uploads/2023/08/integration-cdj-evaluation-besoins-outil-repertoir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qlph.qc.ca/nos-services/recrutement/emplois-disponibl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sle.qc.ca/ressources/outils/la-trousse-de-laccompagnateur/" TargetMode="External"/><Relationship Id="rId17" Type="http://schemas.openxmlformats.org/officeDocument/2006/relationships/hyperlink" Target="https://www.aqlph.qc.ca/metaprisme-soutien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qlph.qc.ca/nos-services/camps-de-jour/autoevaluation-vers-une-integration-reussie-en-camp-de-jour/" TargetMode="External"/><Relationship Id="rId20" Type="http://schemas.openxmlformats.org/officeDocument/2006/relationships/hyperlink" Target="https://www.aqlph.qc.ca/nos-services/recrutement/formulair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qlph.qc.ca/app/uploads/2023/08/Integration-cdj-guide-reference-2023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qlph.qc.ca/nos-services/camps-de-jour/janvier-mois-de-linclus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pdj.qc.ca/fr/actualites/du-nouveau-pour-linclusion-dans-les-camps-de-jour" TargetMode="External"/><Relationship Id="rId22" Type="http://schemas.openxmlformats.org/officeDocument/2006/relationships/hyperlink" Target="https://campsquebec.com/outi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C196B-D7F9-4606-B5AD-7B0E29A6A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26317-3BC2-4E5A-AFCA-9833BDAE6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E470A-B236-4358-9DA5-4845360F5F25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4.xml><?xml version="1.0" encoding="utf-8"?>
<ds:datastoreItem xmlns:ds="http://schemas.openxmlformats.org/officeDocument/2006/customXml" ds:itemID="{AED70B7D-7D9C-4F28-B962-5E5C69CF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1853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16</cp:revision>
  <cp:lastPrinted>2019-01-08T15:37:00Z</cp:lastPrinted>
  <dcterms:created xsi:type="dcterms:W3CDTF">2024-02-27T14:37:00Z</dcterms:created>
  <dcterms:modified xsi:type="dcterms:W3CDTF">2025-02-21T14:17:00Z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